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A63" w:rsidRPr="00936A63" w:rsidRDefault="00936A63" w:rsidP="00936A63">
      <w:pPr>
        <w:spacing w:after="0" w:line="240" w:lineRule="auto"/>
        <w:ind w:firstLine="5103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</w:t>
      </w:r>
    </w:p>
    <w:p w:rsidR="00936A63" w:rsidRPr="00936A63" w:rsidRDefault="00936A63" w:rsidP="00936A63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936A63" w:rsidRPr="00936A63" w:rsidRDefault="00936A63" w:rsidP="00936A63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 сельского</w:t>
      </w:r>
    </w:p>
    <w:p w:rsidR="00936A63" w:rsidRPr="00936A63" w:rsidRDefault="00936A63" w:rsidP="00936A63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Брюховецкого района</w:t>
      </w:r>
    </w:p>
    <w:p w:rsidR="00936A63" w:rsidRPr="00936A63" w:rsidRDefault="00936A63" w:rsidP="00936A63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53B96">
        <w:rPr>
          <w:rFonts w:ascii="Times New Roman" w:eastAsia="Times New Roman" w:hAnsi="Times New Roman" w:cs="Times New Roman"/>
          <w:sz w:val="28"/>
          <w:szCs w:val="28"/>
          <w:lang w:eastAsia="ru-RU"/>
        </w:rPr>
        <w:t>27.09.2023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653B96">
        <w:rPr>
          <w:rFonts w:ascii="Times New Roman" w:eastAsia="Times New Roman" w:hAnsi="Times New Roman" w:cs="Times New Roman"/>
          <w:sz w:val="28"/>
          <w:szCs w:val="28"/>
          <w:lang w:eastAsia="ru-RU"/>
        </w:rPr>
        <w:t>92</w:t>
      </w:r>
      <w:bookmarkStart w:id="0" w:name="_GoBack"/>
      <w:bookmarkEnd w:id="0"/>
    </w:p>
    <w:p w:rsidR="00936A63" w:rsidRPr="00936A63" w:rsidRDefault="00936A63" w:rsidP="00936A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A63" w:rsidRPr="00936A63" w:rsidRDefault="00936A63" w:rsidP="00936A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4AF5" w:rsidRPr="00936A63" w:rsidRDefault="004B4AF5" w:rsidP="004B4AF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</w:p>
    <w:p w:rsidR="004B4AF5" w:rsidRPr="00936A63" w:rsidRDefault="004B4AF5" w:rsidP="004B4AF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возмещения (субсидирования) из бюджета поселения части затрат </w:t>
      </w:r>
    </w:p>
    <w:p w:rsidR="004B4AF5" w:rsidRPr="00936A63" w:rsidRDefault="004B4AF5" w:rsidP="004B4AF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субъектов малого предпринимательства на ранней стадии их деятельности </w:t>
      </w:r>
    </w:p>
    <w:p w:rsidR="004B4AF5" w:rsidRPr="00936A63" w:rsidRDefault="004B4AF5" w:rsidP="004B4AF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приобретения, сооружения, изготовления основных фондов и приобретения нематериальных активов</w:t>
      </w:r>
    </w:p>
    <w:p w:rsidR="004B4AF5" w:rsidRPr="00936A63" w:rsidRDefault="004B4AF5" w:rsidP="004B4AF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4AF5" w:rsidRPr="00936A63" w:rsidRDefault="004B4AF5" w:rsidP="004B4A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положения и условия возмещения затрат</w:t>
      </w:r>
    </w:p>
    <w:p w:rsidR="004B4AF5" w:rsidRPr="00936A63" w:rsidRDefault="004B4AF5" w:rsidP="004B4A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4AF5" w:rsidRPr="00936A63" w:rsidRDefault="004B4AF5" w:rsidP="004B4AF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Порядок определяет механизм возмещения (субсидирования) из бюджета поселения части затрат субъектов малого предпринимательства (юридических лиц, индивидуальных предпринимателей), зарегистрированных в установленном порядке на территории Брюховецкого района, на ранней стадии их деятельности в части приобретения, сооружения, изготовления основных фондов и приобретения нематериальных активов для осуществления заявленных на субсидирование видов деятельности (за исключением деятельности по розничной торговле).</w:t>
      </w:r>
      <w:proofErr w:type="gramEnd"/>
    </w:p>
    <w:p w:rsidR="004B4AF5" w:rsidRPr="00936A63" w:rsidRDefault="004B4AF5" w:rsidP="004B4AF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Под ранней стадией деятельности субъектов малого предпринимательства понимается срок, прошедший со дня государственной регистрации субъекта малого предпринимательства до момента подачи (регистрации) заявления на участие в отборе проектов субъектов малого предпринимательства, не превышающий 12 месяцев.</w:t>
      </w:r>
    </w:p>
    <w:p w:rsidR="004B4AF5" w:rsidRPr="00936A63" w:rsidRDefault="004B4AF5" w:rsidP="004B4AF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Под основными фондами в целях настоящего Порядка понимаются основные средства, определяемые в соответствии со статьей 257 Налогового кодекса Российской Федерации и Положением по бухгалтерскому учету «Учёт основных средств» ПБУ 6/01, утвержденным Приказом Министерства финансов Российской Федерации от 30 марта 2001 года № 26н.</w:t>
      </w:r>
    </w:p>
    <w:p w:rsidR="004B4AF5" w:rsidRPr="00936A63" w:rsidRDefault="004B4AF5" w:rsidP="004B4AF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Нематериальные активы в целях настоящего Порядка определяются в соответствии со статьёй 257 Налогового кодекса Российской Федерации.</w:t>
      </w:r>
    </w:p>
    <w:p w:rsidR="004B4AF5" w:rsidRPr="00936A63" w:rsidRDefault="004B4AF5" w:rsidP="004B4A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1.2.</w:t>
      </w:r>
      <w:r w:rsidRPr="00936A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36A63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Средства  бюджета поселения, предусмотренные на оказание содействия</w:t>
      </w: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организации собственного дела субъектам малого предпринимательства на ранней стадии их деятельности, выделяются на возмещение (субсидирование) части затрат, указанных в бизнес-плане проекта субъекта малого предпринимательства, произведенных с момента государственной регистрации субъекта малого предпринимательства</w:t>
      </w:r>
      <w:r w:rsidRPr="00936A63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до момента подачи (регистрации) заявления на предоставление</w:t>
      </w: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субсидии.</w:t>
      </w:r>
    </w:p>
    <w:p w:rsidR="004B4AF5" w:rsidRPr="00936A63" w:rsidRDefault="004B4AF5" w:rsidP="004B4A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1.3. Субсидии субъектам малого предпринимательства предоставляются в размере 70 процентов от фактически произведенных  и документально подтвержденных затрат, но не более 300 тысяч рублей, в случаях:</w:t>
      </w:r>
    </w:p>
    <w:p w:rsidR="004B4AF5" w:rsidRPr="00936A63" w:rsidRDefault="004B4AF5" w:rsidP="004B4A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1.3.1. </w:t>
      </w: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Приобретения, сооружения, изготовления основных средств (за исключением приобретения легковых автомобилей, не являющихся специализированным и специальным автотранспортом), используемых для осуществления предпринимательской деятельности, указанной в бизнес-плане проекта, и оплаченных путем безналичного расчета.</w:t>
      </w:r>
    </w:p>
    <w:p w:rsidR="004B4AF5" w:rsidRPr="00936A63" w:rsidRDefault="004B4AF5" w:rsidP="004B4A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случае если при приобретении основных средств, бывших в употреблении, стоимость основного средства, указанная в договоре, подтверждающем его приобретение, не соответствует стоимости, содержащейся в отчете об оценке основного средства, при расчете суммы субсидии применяется меньший размер стоимости основного средства.</w:t>
      </w:r>
    </w:p>
    <w:p w:rsidR="004B4AF5" w:rsidRPr="00936A63" w:rsidRDefault="004B4AF5" w:rsidP="004B4AF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1.3.2. Приобретение нематериальных активов, используемых для осуществления предпринимательской деятельности, указанной в бизнес-плане проекта, и оплаченных путем безналичного расчета,  в том числе:</w:t>
      </w:r>
    </w:p>
    <w:p w:rsidR="004B4AF5" w:rsidRPr="00936A63" w:rsidRDefault="004B4AF5" w:rsidP="004B4AF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программного обеспечения;</w:t>
      </w:r>
    </w:p>
    <w:p w:rsidR="004B4AF5" w:rsidRPr="00936A63" w:rsidRDefault="004B4AF5" w:rsidP="004B4AF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лицензий на осуществление видов деятельности, подлежащих лицензированию в соответствии с законодательством Российской Федерации;</w:t>
      </w:r>
    </w:p>
    <w:p w:rsidR="004B4AF5" w:rsidRPr="00936A63" w:rsidRDefault="004B4AF5" w:rsidP="004B4AF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патента и (или) свидетельства о регистрации авторских прав.</w:t>
      </w:r>
    </w:p>
    <w:p w:rsidR="004B4AF5" w:rsidRPr="00936A63" w:rsidRDefault="004B4AF5" w:rsidP="004B4AF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1.4. Субсидии предоставляются субъектам малого предпринимательства:</w:t>
      </w:r>
    </w:p>
    <w:p w:rsidR="004B4AF5" w:rsidRPr="00936A63" w:rsidRDefault="004B4AF5" w:rsidP="004B4AF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1.4.1. Соответствующим требованиям, установленным статьей 4 Федерального закона от 24 июля 2007 года № 209-ФЗ «О развитии малого и среднего предпринимательства в Российской Федерации».</w:t>
      </w:r>
    </w:p>
    <w:p w:rsidR="004B4AF5" w:rsidRPr="00936A63" w:rsidRDefault="004B4AF5" w:rsidP="004B4A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1.4.2. Зарегистрированным в установленном порядке на территории муниципального образования </w:t>
      </w:r>
      <w:proofErr w:type="spellStart"/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Брюховецкий</w:t>
      </w:r>
      <w:proofErr w:type="spellEnd"/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район.</w:t>
      </w:r>
    </w:p>
    <w:p w:rsidR="004B4AF5" w:rsidRPr="00936A63" w:rsidRDefault="004B4AF5" w:rsidP="004B4A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1.4.3. Не </w:t>
      </w:r>
      <w:proofErr w:type="gramStart"/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находящимся</w:t>
      </w:r>
      <w:proofErr w:type="gramEnd"/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в стадии реорганизации, ликвидации или банкротства.</w:t>
      </w:r>
    </w:p>
    <w:p w:rsidR="004B4AF5" w:rsidRPr="00936A63" w:rsidRDefault="004B4AF5" w:rsidP="004B4AF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1.4.4. </w:t>
      </w:r>
      <w:proofErr w:type="gramStart"/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Не имеющим неисполненной обязанности по уплате налогов, сборов, пеней и налоговых санкций, подлежащих  уплате в соответствии с законодательством Российской Федерации, за исключением сумм:</w:t>
      </w:r>
      <w:proofErr w:type="gramEnd"/>
    </w:p>
    <w:p w:rsidR="004B4AF5" w:rsidRPr="00936A63" w:rsidRDefault="004B4AF5" w:rsidP="004B4AF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на </w:t>
      </w:r>
      <w:proofErr w:type="gramStart"/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которые</w:t>
      </w:r>
      <w:proofErr w:type="gramEnd"/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предоставлены отсрочка, рассрочка, налоговый кредит, инвестиционный налоговый кредит в соответствии с налоговым законодательством Российской Федерацией;</w:t>
      </w:r>
    </w:p>
    <w:p w:rsidR="004B4AF5" w:rsidRPr="00936A63" w:rsidRDefault="004B4AF5" w:rsidP="004B4AF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proofErr w:type="gramStart"/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которые реструктурированы в соответствии с нормами бюджетного законодательства Российской Федерации или в соответствии с Федеральным законом от 9 июля 2002 года № 83-ФЗ «О финансовом оздоровлении сельскохозяйственных товаропроизводителей»;</w:t>
      </w:r>
      <w:proofErr w:type="gramEnd"/>
    </w:p>
    <w:p w:rsidR="004B4AF5" w:rsidRPr="00936A63" w:rsidRDefault="004B4AF5" w:rsidP="004B4AF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которые подлежат зачету в соответствии с решениями налогового органа, направленными в органы федерального казначейства, но не  исполненными на момент выдачи налоговым органом справки по форме, утвержденной приказом Федеральной налоговой службы от 23 мая 2005 года № ММ-3-19/206@.</w:t>
      </w:r>
    </w:p>
    <w:p w:rsidR="004B4AF5" w:rsidRPr="00936A63" w:rsidRDefault="004B4AF5" w:rsidP="004B4AF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1.4.5. </w:t>
      </w:r>
      <w:proofErr w:type="gramStart"/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Осуществляющим</w:t>
      </w:r>
      <w:proofErr w:type="gramEnd"/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деятельность по производству (реализации) товаров, выполнению работ, оказанию услуг.</w:t>
      </w:r>
    </w:p>
    <w:p w:rsidR="004B4AF5" w:rsidRPr="00936A63" w:rsidRDefault="004B4AF5" w:rsidP="004B4A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В соответствии с Федеральным законом от 24 июля 2007 года № 209-ФЗ «О развитии малого и среднего предпринимательства Российской Федерации» субсидии не предоставляются субъектам малого предпринимательства:</w:t>
      </w:r>
    </w:p>
    <w:p w:rsidR="004B4AF5" w:rsidRPr="00936A63" w:rsidRDefault="004B4AF5" w:rsidP="004B4AF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1.5.1. </w:t>
      </w:r>
      <w:proofErr w:type="gramStart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Являющимся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ломбардами.</w:t>
      </w:r>
      <w:proofErr w:type="gramEnd"/>
    </w:p>
    <w:p w:rsidR="004B4AF5" w:rsidRPr="00936A63" w:rsidRDefault="004B4AF5" w:rsidP="004B4AF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1.5.2. </w:t>
      </w:r>
      <w:proofErr w:type="gramStart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Являющимся участниками соглашений о разделе продукции.</w:t>
      </w:r>
      <w:proofErr w:type="gramEnd"/>
    </w:p>
    <w:p w:rsidR="004B4AF5" w:rsidRPr="00936A63" w:rsidRDefault="004B4AF5" w:rsidP="004B4AF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1.5.3.</w:t>
      </w:r>
      <w:proofErr w:type="gramStart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Осуществляющим</w:t>
      </w:r>
      <w:proofErr w:type="gramEnd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предпринимательскую деятельность в сфере игорного бизнеса.</w:t>
      </w:r>
    </w:p>
    <w:p w:rsidR="004B4AF5" w:rsidRPr="00936A63" w:rsidRDefault="004B4AF5" w:rsidP="004B4AF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1.5.4. </w:t>
      </w:r>
      <w:proofErr w:type="gramStart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  <w:proofErr w:type="gramEnd"/>
    </w:p>
    <w:p w:rsidR="004B4AF5" w:rsidRPr="00936A63" w:rsidRDefault="004B4AF5" w:rsidP="004B4AF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1.5.5. </w:t>
      </w:r>
      <w:proofErr w:type="gramStart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ископаемых.</w:t>
      </w:r>
      <w:proofErr w:type="gramEnd"/>
    </w:p>
    <w:p w:rsidR="004B4AF5" w:rsidRPr="00936A63" w:rsidRDefault="004B4AF5" w:rsidP="004B4AF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4AF5" w:rsidRPr="00936A63" w:rsidRDefault="004B4AF5" w:rsidP="004B4A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Организация и проведение отбора проектов</w:t>
      </w:r>
    </w:p>
    <w:p w:rsidR="004B4AF5" w:rsidRPr="00936A63" w:rsidRDefault="004B4AF5" w:rsidP="004B4A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4AF5" w:rsidRPr="00936A63" w:rsidRDefault="004B4AF5" w:rsidP="004B4AF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Управление экономики, прогнозирования, потребительской сферы и торговли администрации муниципального образования </w:t>
      </w:r>
      <w:proofErr w:type="spellStart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</w:t>
      </w:r>
      <w:proofErr w:type="spellEnd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(далее по тексту - Управление) в целях обеспечения организации и проведения отбора проектов осуществляет следующие функции:</w:t>
      </w:r>
    </w:p>
    <w:p w:rsidR="004B4AF5" w:rsidRPr="00936A63" w:rsidRDefault="004B4AF5" w:rsidP="004B4AF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2.1.1. Принимает решение о проведении отбора проектов.</w:t>
      </w:r>
    </w:p>
    <w:p w:rsidR="004B4AF5" w:rsidRPr="00936A63" w:rsidRDefault="004B4AF5" w:rsidP="004B4AF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2.1.2. Размещает извещение о проведении отбора проектов в средствах массовой информации Брюховецкого района и на официальном Интернет-сайте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w:history="1">
        <w:r w:rsidRPr="00936A6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http://pereyslovskoesp.ru/</w:t>
        </w:r>
      </w:hyperlink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«Малое и среднее предпринимательство».</w:t>
      </w:r>
    </w:p>
    <w:p w:rsidR="004B4AF5" w:rsidRPr="00936A63" w:rsidRDefault="004B4AF5" w:rsidP="004B4AF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2.1.3. Осуществляет прием заявок от субъектов малого предпринимательства.</w:t>
      </w:r>
    </w:p>
    <w:p w:rsidR="004B4AF5" w:rsidRPr="00936A63" w:rsidRDefault="004B4AF5" w:rsidP="004B4AF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2.1.4. Доводит до сведения субъектов малого предпринимательства, участвующих в отборе проектов, информацию о его результатах.</w:t>
      </w:r>
    </w:p>
    <w:p w:rsidR="004B4AF5" w:rsidRPr="00936A63" w:rsidRDefault="004B4AF5" w:rsidP="004B4AF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2.1.5. Осуществляет иные функции, необходимые для надлежащего проведения отбора проектов.</w:t>
      </w:r>
    </w:p>
    <w:p w:rsidR="004B4AF5" w:rsidRPr="00936A63" w:rsidRDefault="004B4AF5" w:rsidP="004B4AF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Оформление и подача документов для участия в отборе проектов осуществляются в следующем порядке:</w:t>
      </w:r>
    </w:p>
    <w:p w:rsidR="004B4AF5" w:rsidRPr="00936A63" w:rsidRDefault="004B4AF5" w:rsidP="004B4AF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 Для участия в отборе проектов субъекты малого предпринимательства представляют в Управление заявление по форме согласно приложению №1 к настоящему Порядку.</w:t>
      </w:r>
    </w:p>
    <w:p w:rsidR="004B4AF5" w:rsidRPr="00936A63" w:rsidRDefault="004B4AF5" w:rsidP="004B4AF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 К заявлению прилагаются следующие документы:</w:t>
      </w:r>
    </w:p>
    <w:p w:rsidR="004B4AF5" w:rsidRPr="00936A63" w:rsidRDefault="004B4AF5" w:rsidP="004B4AF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доверенность представителя (доверенность представителя юридического лица должна быть подписана руководителем или иным уполномоченным лицом с оттиском печати организации; доверенность представителя индивидуального предпринимателя должна быть нотариально удостоверена);</w:t>
      </w:r>
    </w:p>
    <w:p w:rsidR="004B4AF5" w:rsidRPr="00936A63" w:rsidRDefault="004B4AF5" w:rsidP="004B4A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паспорта гражданина, являющегося индивидуальным предпринимателем (для индивидуальных предпринимателей);</w:t>
      </w:r>
    </w:p>
    <w:p w:rsidR="004B4AF5" w:rsidRPr="00936A63" w:rsidRDefault="004B4AF5" w:rsidP="004B4AF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копия паспорта гражданина, являющегося представителем (доверенным 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лицом) субъекта малого предпринимательства;</w:t>
      </w:r>
    </w:p>
    <w:p w:rsidR="004B4AF5" w:rsidRPr="00936A63" w:rsidRDefault="004B4AF5" w:rsidP="004B4AF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бухгалтерский баланс субъекта малого предпринимательства по состоянию на последнюю отчетную дату, предшествующую дате подачи заявления, либо, если субъект малого предпринимательства не представляет в налоговые органы бухгалтерский баланс, иная предусмотренная законодательством Российской Федерации о налогах и сборах документация; </w:t>
      </w:r>
    </w:p>
    <w:p w:rsidR="004B4AF5" w:rsidRPr="00936A63" w:rsidRDefault="004B4AF5" w:rsidP="004B4AF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нотариально заверенные копии учредительных документов субъектов малого предпринимательства;</w:t>
      </w:r>
    </w:p>
    <w:p w:rsidR="004B4AF5" w:rsidRPr="00936A63" w:rsidRDefault="004B4AF5" w:rsidP="004B4A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нотариально заверенные копии свидетельства о постановке на налоговый учет;</w:t>
      </w:r>
    </w:p>
    <w:p w:rsidR="004B4AF5" w:rsidRPr="00936A63" w:rsidRDefault="004B4AF5" w:rsidP="004B4AF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справка налогового органа об исполнении налогоплательщиком обязанности по уплате налогов, сборов, страховых взносов, пеней и налоговых санкций, подлежащих уплате в соответствии с нормами законодательства Российской Федерации, за исключением сумм, указанных в подпункте 1.4.4 пункта 1.4 настоящего Порядка, по состоянию на дату, которая предшествует дате подачи заявления не более чем на 30 дней;</w:t>
      </w:r>
      <w:proofErr w:type="gramEnd"/>
    </w:p>
    <w:p w:rsidR="004B4AF5" w:rsidRPr="00936A63" w:rsidRDefault="004B4AF5" w:rsidP="004B4AF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выписка из единого государственного реестра налогоплательщиков, выданная налоговыми органами не ранее 30 дней до даты подачи заявления;</w:t>
      </w:r>
    </w:p>
    <w:p w:rsidR="004B4AF5" w:rsidRPr="00936A63" w:rsidRDefault="004B4AF5" w:rsidP="004B4AF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бизнес – план проекта по организации собственного дела и приложения к нему по форме согласно приложению № 2 к настоящему Порядку;</w:t>
      </w:r>
    </w:p>
    <w:p w:rsidR="004B4AF5" w:rsidRPr="00936A63" w:rsidRDefault="004B4AF5" w:rsidP="004B4AF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размера субсидии по форме согласно приложению № 3 к настоящему Порядку;</w:t>
      </w:r>
    </w:p>
    <w:p w:rsidR="004B4AF5" w:rsidRPr="00936A63" w:rsidRDefault="004B4AF5" w:rsidP="004B4AF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платежных документов по перечислению денежных средств по безналичному расчету через банки, выписки из банковского счета субъекта малого предпринимательства, заверенные банками, подтверждающие фактически произведенные затраты, подлежащие субсидированию;</w:t>
      </w:r>
    </w:p>
    <w:p w:rsidR="004B4AF5" w:rsidRPr="00936A63" w:rsidRDefault="004B4AF5" w:rsidP="004B4A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счетов-фактур, счетов, накладных с приложением копий договоров, актов, подтверждающих приобретение, сооружение, изготовление основных средств и приобретение нематериальных активов, являющихся предметом выплаты субсидий, заверенные субъектом малого предпринимательства;</w:t>
      </w:r>
    </w:p>
    <w:p w:rsidR="004B4AF5" w:rsidRPr="00936A63" w:rsidRDefault="004B4AF5" w:rsidP="004B4AF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документов о государственной регистрации движимого имущества и прав на недвижимое имущество, являющееся предметом выплаты субсидий, подлежащее регистрации в соответствии с законодательством Российской Федерации;</w:t>
      </w:r>
    </w:p>
    <w:p w:rsidR="004B4AF5" w:rsidRPr="00936A63" w:rsidRDefault="004B4AF5" w:rsidP="004B4AF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договоров аренды (субаренды), безвозмездного пользования недвижимым имуществом, документа о государственной регистрации прав на недвижимое имущество, на территории (площади) которого размещены основные средства, являющиеся предметом выплаты субсидии;</w:t>
      </w:r>
    </w:p>
    <w:p w:rsidR="004B4AF5" w:rsidRPr="00936A63" w:rsidRDefault="004B4AF5" w:rsidP="004B4AF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технической документации, гарантийных талонов с указанием заводских номеров, фотоматериалов, подтверждающих приобретение, сооружение, изготовление основных средств и приобретение нематериальных активов, являющихся предметом выплаты субсидии, заверенные субъектом малого предпринимательства;</w:t>
      </w:r>
    </w:p>
    <w:p w:rsidR="004B4AF5" w:rsidRPr="00936A63" w:rsidRDefault="004B4AF5" w:rsidP="004B4AF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нотариально заверенные копии паспорта транспортного средства, 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паспорта самоходной машины и других видов техники (при приобретении грузового, специализированного транспорта); </w:t>
      </w:r>
    </w:p>
    <w:p w:rsidR="004B4AF5" w:rsidRPr="00936A63" w:rsidRDefault="004B4AF5" w:rsidP="004B4AF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свидетельства о регистрации транспортного средства, свидетельства о регистрации машины (при приобретении грузового, специализированного транспорта), заверенные субъектом малого предпринимательства;</w:t>
      </w:r>
    </w:p>
    <w:p w:rsidR="004B4AF5" w:rsidRPr="00936A63" w:rsidRDefault="004B4AF5" w:rsidP="004B4A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патента и (или) свидетельства о регистрации авторских прав (при наличии), заверенная субъектом малого предпринимательства;</w:t>
      </w:r>
    </w:p>
    <w:p w:rsidR="004B4AF5" w:rsidRPr="00936A63" w:rsidRDefault="004B4AF5" w:rsidP="004B4A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оригинал и копия лицензии на осуществление вида деятельности (в случае, когда соответствующий вид деятельности подлежит лицензированию в соответствии с законодательством Российской Федерации). Оригинал после сверки с копией возвращается;</w:t>
      </w:r>
    </w:p>
    <w:p w:rsidR="004B4AF5" w:rsidRPr="00936A63" w:rsidRDefault="004B4AF5" w:rsidP="004B4A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оригинал отчета об оценке объекта оценки, соответствующего требованиям </w:t>
      </w:r>
      <w:hyperlink r:id="rId7" w:history="1">
        <w:r w:rsidRPr="00936A63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>Федерального закона</w:t>
        </w:r>
      </w:hyperlink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29 июля 1998 года № 135-ФЗ "Об оценочной деятельности в Российской Федерации" (при приобретении основных средств, бывших в употреблении);</w:t>
      </w:r>
    </w:p>
    <w:p w:rsidR="004B4AF5" w:rsidRPr="00936A63" w:rsidRDefault="004B4AF5" w:rsidP="004B4A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2.2.3. Заявление, включая документы (копии документов), указанные в подпункте 2.2.2 настоящего пункта, должны быть подписаны индивидуальным предпринимателем, руководителем малого предприятия и заверены печатью (при наличии), закреплены в папке-скоросшивателе, пронумерованы и должны содержать опись с указанием страниц расположения документов. </w:t>
      </w:r>
    </w:p>
    <w:p w:rsidR="004B4AF5" w:rsidRPr="00936A63" w:rsidRDefault="004B4AF5" w:rsidP="004B4A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2.2.4. Поступившие заявления Управлением регистрируются в порядке их поступления в журнале регистрации заявлений, который должен быть пронумерован, прошнурован и скреплен печатью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района. </w:t>
      </w:r>
    </w:p>
    <w:p w:rsidR="004B4AF5" w:rsidRPr="00936A63" w:rsidRDefault="004B4AF5" w:rsidP="004B4AF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2.2.5. Заявление и документы, указанные в подпункте 2.2.2 настоящего пункта, </w:t>
      </w: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принимаются каждый вторник и четверг с 13 до 16 часов по адресу, указанному в извещении о проведении отбора проектов субъектов малого предпринимательства, кроме выходных и праздничных дней. </w:t>
      </w:r>
    </w:p>
    <w:p w:rsidR="004B4AF5" w:rsidRPr="00936A63" w:rsidRDefault="004B4AF5" w:rsidP="004B4AF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Прием заявлений и документов от субъектов малого предпринимательства на участие в отборе проектов прекращается 31 октября текущего финансового года либо с момента полного освоения лимитов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обязательств, предусмотренных на финансовый год</w:t>
      </w: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B4AF5" w:rsidRPr="00936A63" w:rsidRDefault="004B4AF5" w:rsidP="004B4AF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Несвоевременное представление документов является основанием для отказа в их приеме. </w:t>
      </w:r>
    </w:p>
    <w:p w:rsidR="004B4AF5" w:rsidRPr="00936A63" w:rsidRDefault="004B4AF5" w:rsidP="004B4AF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2.2.7. Все расходы, связанные с подготовкой и участием в отборе проектов, несут субъекты малого предпринимательства. </w:t>
      </w:r>
    </w:p>
    <w:p w:rsidR="004B4AF5" w:rsidRPr="00936A63" w:rsidRDefault="004B4AF5" w:rsidP="004B4AF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91023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Проведение отбора субъектов малого предпринимательства осуществляется в следующем порядке:</w:t>
      </w:r>
    </w:p>
    <w:p w:rsidR="004B4AF5" w:rsidRPr="00936A63" w:rsidRDefault="004B4AF5" w:rsidP="004B4AF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sub_910234"/>
      <w:bookmarkEnd w:id="1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2.3.1. Заявление и документы субъекта малого предпринимательства, предусмотренные подпунктом 2.2.2 настоящего Порядка, рассматриваются Управлением в порядке регистрации заявлений в журнале регистрации заявлений в срок, не превышающий 20 рабочих дней со дня регистрации заявления.</w:t>
      </w:r>
    </w:p>
    <w:p w:rsidR="004B4AF5" w:rsidRPr="00936A63" w:rsidRDefault="004B4AF5" w:rsidP="004B4AF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Управление проверяет полноту сведений, содержащихся в представленных субъектом малого предпринимательства документах, предусмотренных подпунктом 2.2.2 настоящего Порядка, и соблюдение условий оказания поддержки.</w:t>
      </w:r>
    </w:p>
    <w:p w:rsidR="004B4AF5" w:rsidRPr="00936A63" w:rsidRDefault="004B4AF5" w:rsidP="004B4AF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2.3.2. В случае если субъект малого предпринимательства соответствует требованиям и условиям, предусмотренным настоящим порядком, то:</w:t>
      </w:r>
    </w:p>
    <w:p w:rsidR="004B4AF5" w:rsidRPr="00936A63" w:rsidRDefault="004B4AF5" w:rsidP="004B4AF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2.3.2.1. В течение 10 рабочих дней, со дня истечения срока отбора, предусмотренного подпунктом 2.3.1 пункта 2.3 настоящего Порядка, Управлением подготавливается проект постановления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Брюховецкого района о предоставлении субсидий.</w:t>
      </w:r>
    </w:p>
    <w:p w:rsidR="004B4AF5" w:rsidRPr="00936A63" w:rsidRDefault="004B4AF5" w:rsidP="004B4AF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2.3.2.2. В течение 5 дней со дня вступления в силу постановления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Брюховецкого района о предоставлении субсидий Управлением субъекту малого предпринимательства направляется уведомление о предоставлении субсидий.</w:t>
      </w:r>
    </w:p>
    <w:p w:rsidR="004B4AF5" w:rsidRPr="00936A63" w:rsidRDefault="004B4AF5" w:rsidP="004B4AF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2.3.3. В случае если субъект малого предпринимательства не соответствует требованиям и условиям, предусмотренным настоящим Порядком:</w:t>
      </w:r>
    </w:p>
    <w:p w:rsidR="004B4AF5" w:rsidRPr="00936A63" w:rsidRDefault="004B4AF5" w:rsidP="004B4AF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2.3.3.1. В течение 10 рабочих дней, со дня истечения срока отбора, предусмотренного подпунктом 2.3.1 пункта 2.3 настоящего Порядка, Управлением подготавливается проект постановления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 об отказе в предоставлении субсидий.</w:t>
      </w:r>
    </w:p>
    <w:p w:rsidR="004B4AF5" w:rsidRPr="00936A63" w:rsidRDefault="004B4AF5" w:rsidP="004B4AF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2.3.3.2. В течение 5 дней со дня вступления в силу постановления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 о предоставлении субсидий  Управлением субъекту малого предпринимательства направляется уведомление об отказе в предоставлении субсидий.</w:t>
      </w:r>
    </w:p>
    <w:p w:rsidR="004B4AF5" w:rsidRPr="00936A63" w:rsidRDefault="004B4AF5" w:rsidP="004B4AF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2.3.4. Договор о предоставлении бюджетных сре</w:t>
      </w:r>
      <w:proofErr w:type="gramStart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ф</w:t>
      </w:r>
      <w:proofErr w:type="gramEnd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орме субсидий для возмещения части затрат (далее – договор субсидирования) заключается Управлением с субъектом малого предпринимательства в день явки указанного субъекта малого предпринимательства (его представителя) в Управление</w:t>
      </w:r>
      <w:r w:rsidRPr="00936A6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</w:t>
      </w:r>
    </w:p>
    <w:p w:rsidR="004B4AF5" w:rsidRPr="00936A63" w:rsidRDefault="004B4AF5" w:rsidP="004B4AF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2.3.5.</w:t>
      </w: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Участнику отбора проектов должно быть отказано в предоставлении субсидий в случае, если:</w:t>
      </w:r>
    </w:p>
    <w:p w:rsidR="004B4AF5" w:rsidRPr="00936A63" w:rsidRDefault="004B4AF5" w:rsidP="004B4AF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представлены документы, предусмотренные подпунктом 2.2.2 настоящего Порядка, или представлены недостоверные сведения и документы;</w:t>
      </w:r>
    </w:p>
    <w:p w:rsidR="004B4AF5" w:rsidRPr="00936A63" w:rsidRDefault="004B4AF5" w:rsidP="004B4AF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ранее в отношении заявителя – субъекта малого предпринимательства было принято решение об оказании аналогичной поддержки и сроки ее оказания не истекли;</w:t>
      </w:r>
    </w:p>
    <w:p w:rsidR="004B4AF5" w:rsidRPr="00936A63" w:rsidRDefault="004B4AF5" w:rsidP="004B4AF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выполнены условия оказания поддержки.</w:t>
      </w:r>
    </w:p>
    <w:p w:rsidR="004B4AF5" w:rsidRPr="00936A63" w:rsidRDefault="004B4AF5" w:rsidP="004B4AF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 отбора проектов, которому отказано в предоставлении субсидий по основаниям, указанным в настоящем пункте, имеет право повторно подать заявление после устранения (окончания действия) данных обстоятельств.</w:t>
      </w:r>
    </w:p>
    <w:bookmarkEnd w:id="2"/>
    <w:p w:rsidR="004B4AF5" w:rsidRPr="00936A63" w:rsidRDefault="004B4AF5" w:rsidP="004B4AF5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4AF5" w:rsidRPr="00936A63" w:rsidRDefault="004B4AF5" w:rsidP="004B4A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Процедура выплаты субсидий</w:t>
      </w:r>
    </w:p>
    <w:p w:rsidR="004B4AF5" w:rsidRPr="00936A63" w:rsidRDefault="004B4AF5" w:rsidP="004B4AF5">
      <w:pPr>
        <w:widowControl w:val="0"/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4AF5" w:rsidRPr="00936A63" w:rsidRDefault="004B4AF5" w:rsidP="004B4A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Субсидии выплачиваются субъектам малого предпринимательства </w:t>
      </w:r>
      <w:proofErr w:type="gramStart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 очередности регистрации их заявлений в журнале регистрации заявлений Управления в соответствии с заключенными с Управлением</w:t>
      </w:r>
      <w:proofErr w:type="gramEnd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результатам отбора договорами субсидирования единовременно путем перечисления денежных средств на расчетный счет субъекта малого предпринимательства.</w:t>
      </w:r>
    </w:p>
    <w:p w:rsidR="004B4AF5" w:rsidRPr="00936A63" w:rsidRDefault="004B4AF5" w:rsidP="004B4A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Управление ежемесячно, до 15-го числа, формирует реестры получателей субсидий по форме согласно </w:t>
      </w:r>
      <w:r w:rsidRPr="00936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приложению № 5</w:t>
      </w:r>
      <w:r w:rsidRPr="00936A6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настоящему Порядку (в конце финансового года реестры получателей субсидий формируются до 30 ноября) и направляет их в администрацию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Брюховецкого района.</w:t>
      </w:r>
    </w:p>
    <w:p w:rsidR="004B4AF5" w:rsidRPr="00936A63" w:rsidRDefault="004B4AF5" w:rsidP="004B4A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3.3.Финансовое управление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 в течение 15 рабочих дней после получения реестра получателей субсидий перечисляет с лицевого счета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 сумму субсидий на расчетные счета субъектов малого предпринимательства.</w:t>
      </w:r>
    </w:p>
    <w:p w:rsidR="004B4AF5" w:rsidRPr="00936A63" w:rsidRDefault="004B4AF5" w:rsidP="004B4AF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В случае выявления фактов представления субъектом малого предпринимательства недостоверных документов и сведений суммы полученных субсидий в течение 10 календарных дней со дня уведомления субъекта малого предпринимательства подлежат возврату в бюджет поселения в соответствии с законодательством Российской Федерации. </w:t>
      </w:r>
    </w:p>
    <w:p w:rsidR="004B4AF5" w:rsidRPr="00936A63" w:rsidRDefault="004B4AF5" w:rsidP="004B4AF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3.5. В случае отчуждения основных фондов и нематериальных активов, явившихся предметом выплаты субсидий, до истечения финансового года, следующего за годом, в котором получена субсидия, субъект малого предпринимательства обязан:</w:t>
      </w:r>
    </w:p>
    <w:p w:rsidR="004B4AF5" w:rsidRPr="00936A63" w:rsidRDefault="004B4AF5" w:rsidP="004B4AF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3.5.1. Направить в Управление соответствующее письменное уведомление в течение одного календарного дня со дня подписания документа, повлекшего отчуждение основных фондов, нематериальных активов.</w:t>
      </w:r>
    </w:p>
    <w:p w:rsidR="004B4AF5" w:rsidRPr="00936A63" w:rsidRDefault="004B4AF5" w:rsidP="004B4AF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3.5.2. Произвести возврат суммы полученных субсидий в районный бюджет в соответствии с законодательством Российской Федерации в течение 10 календарных дней со дня подписания документа, повлекшего отчуждение основных фондов, нематериальных активов.</w:t>
      </w:r>
    </w:p>
    <w:p w:rsidR="004B4AF5" w:rsidRPr="00936A63" w:rsidRDefault="004B4AF5" w:rsidP="004B4AF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3.6. В случае принятия судом решения о признании субъекта малого предпринимательства, являющегося юридическим лицом, несостоятельным (банкротом), принятия учредителями (участниками) либо органом юридического лица, уполномоченным на то учредительными документами, решения о ликвидации юридического лица, до истечения финансового года, следующего за годом, в котором получена субсидия, субъект малого предпринимательства обязан:</w:t>
      </w:r>
    </w:p>
    <w:p w:rsidR="004B4AF5" w:rsidRPr="00936A63" w:rsidRDefault="004B4AF5" w:rsidP="004B4AF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3.6.1. Направить в администрацию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соответствующее письменное уведомление в течение одного календарного дня со дня:</w:t>
      </w:r>
    </w:p>
    <w:p w:rsidR="004B4AF5" w:rsidRPr="00936A63" w:rsidRDefault="004B4AF5" w:rsidP="004B4AF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вступления в законную силу решения суда о признании юридического лица несостоятельным (банкротом);</w:t>
      </w:r>
    </w:p>
    <w:p w:rsidR="004B4AF5" w:rsidRPr="00936A63" w:rsidRDefault="004B4AF5" w:rsidP="004B4AF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принятия решения учредителем (участниками) либо органом юридического лица, уполномоченным на то учредительными документами, о ликвидации юридического лица.</w:t>
      </w:r>
    </w:p>
    <w:p w:rsidR="004B4AF5" w:rsidRPr="00936A63" w:rsidRDefault="004B4AF5" w:rsidP="004B4AF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3.6.2. Произвести возврат суммы полученных субсидий в районный бюджет в порядке, установленном законодательством Российской Федерации.</w:t>
      </w:r>
    </w:p>
    <w:p w:rsidR="004B4AF5" w:rsidRPr="00936A63" w:rsidRDefault="004B4AF5" w:rsidP="004B4AF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3.7. В случае принятия индивидуальным предпринимателем решения о прекращении предпринимательской деятельности до истечения финансового года, следующего за годом, в котором получена субсидия, субъект малого предпринимательства, являющийся индивидуальным предпринимателем, обязан:</w:t>
      </w:r>
    </w:p>
    <w:p w:rsidR="004B4AF5" w:rsidRPr="00936A63" w:rsidRDefault="004B4AF5" w:rsidP="004B4AF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3.7.1. Направить в администрацию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 соответствующее письменное уведомление </w:t>
      </w:r>
      <w:proofErr w:type="gramStart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одного календарного дня со дня обращения в уполномоченный федеральный орган исполнительной власти с заявлением о прекращении</w:t>
      </w:r>
      <w:proofErr w:type="gramEnd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предпринимательской деятельности.</w:t>
      </w:r>
    </w:p>
    <w:p w:rsidR="004B4AF5" w:rsidRPr="00936A63" w:rsidRDefault="004B4AF5" w:rsidP="004B4AF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3.7.2. Произвести возврат суммы полученных субсидий в районный бюджет в соответствии с законодательством Российской Федерации в течение 10 календарных дней со дня обращения в уполномоченный федеральный орган исполнительной власти с заявлением о прекращении предпринимательской деятельности.</w:t>
      </w:r>
    </w:p>
    <w:p w:rsidR="004B4AF5" w:rsidRPr="00936A63" w:rsidRDefault="004B4AF5" w:rsidP="004B4AF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3.8. В случае принятия судом решения о признании субъекта малого предпринимательства, являющегося индивидуальным предпринимателем, несостоятельным (банкротом), до истечения финансового года, следующего за годом, в котором получена субсидия, субъект малого предпринимательства обязан:</w:t>
      </w:r>
    </w:p>
    <w:p w:rsidR="004B4AF5" w:rsidRPr="00936A63" w:rsidRDefault="004B4AF5" w:rsidP="004B4AF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3.8.1. Направить в администрацию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 соответствующее письменное уведомление в течение одного календарного дня со дня вступления в законную силу решения суда о признании индивидуального предпринимателя несостоятельным (банкротом).</w:t>
      </w:r>
    </w:p>
    <w:p w:rsidR="004B4AF5" w:rsidRPr="00936A63" w:rsidRDefault="004B4AF5" w:rsidP="004B4AF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3.8.2. Произвести возврат суммы полученных субсидий в районный бюджет в порядке, установленном законодательством Российской Федерации.</w:t>
      </w:r>
    </w:p>
    <w:p w:rsidR="004B4AF5" w:rsidRPr="00936A63" w:rsidRDefault="004B4AF5" w:rsidP="004B4A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3.9. Предоставление субсидий осуществляется в пределах бюджетных ассигнований и лимитов бюджетных обязательств, утвержденных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 на финансовый год на указанные цели.</w:t>
      </w:r>
    </w:p>
    <w:p w:rsidR="004B4AF5" w:rsidRPr="00936A63" w:rsidRDefault="004B4AF5" w:rsidP="004B4AF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3.10. Субъект малого предпринимательства по окончании финансового года, в котором получена субсидия, и по окончании следующего финансового года представляет в администрацию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 не позднее 15 мая года, следующего </w:t>
      </w:r>
      <w:proofErr w:type="gramStart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отчетным:</w:t>
      </w:r>
    </w:p>
    <w:p w:rsidR="004B4AF5" w:rsidRPr="00936A63" w:rsidRDefault="004B4AF5" w:rsidP="004B4AF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налоговую отчетность;</w:t>
      </w:r>
    </w:p>
    <w:p w:rsidR="004B4AF5" w:rsidRPr="00936A63" w:rsidRDefault="004B4AF5" w:rsidP="004B4AF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 достижении плановых показателей по форме согласно  п</w:t>
      </w:r>
      <w:r w:rsidRPr="00936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риложению № 4 к настоящему Порядку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4AF5" w:rsidRPr="00936A63" w:rsidRDefault="004B4AF5" w:rsidP="004B4AF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по результатам анализа отчетности субъект малого предпринимательства не достиг хотя бы одного из показателей деятельности, установленных в бизнес-плане проекта субъекта малого предпринимательства, 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50 и более процентов, суммы полученных субсидий в течение 10 календарных дней со дня уведомления субъекта малого предпринимательства подлежат возврату в районный бюджет в соответствии с законодательством Российской Федерации.</w:t>
      </w:r>
      <w:proofErr w:type="gramEnd"/>
    </w:p>
    <w:p w:rsidR="004B4AF5" w:rsidRPr="00936A63" w:rsidRDefault="004B4AF5" w:rsidP="004B4AF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отчетность не представляется в администрацию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 в течение 30 дней со дня, установленного в абзаце первом настоящего пункта, суммы полученных субсидий в течение 10 календарных дней со дня уведомления субъекта малого предпринимательства подлежат возврату в бюджет поселения в соответствии с законодательством Российской Федерации.</w:t>
      </w:r>
    </w:p>
    <w:p w:rsidR="004B4AF5" w:rsidRPr="00936A63" w:rsidRDefault="004B4AF5" w:rsidP="004B4AF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3.11. В случаях возврата субъектами малого предпринимательства сре</w:t>
      </w:r>
      <w:proofErr w:type="gramStart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б</w:t>
      </w:r>
      <w:proofErr w:type="gramEnd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юджет поселения (пункты 3.5 – 3.8, 3.10 настоящего Порядка), администрацией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 в соответствии с законодательством Российской Федерации и Краснодарского края производится возврат в краевой бюджет средств, предоставленных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 из краевого бюджета.</w:t>
      </w:r>
    </w:p>
    <w:p w:rsidR="004B4AF5" w:rsidRPr="00936A63" w:rsidRDefault="004B4AF5" w:rsidP="004B4A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4AF5" w:rsidRPr="00936A63" w:rsidRDefault="004B4AF5" w:rsidP="004B4AF5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Обжалование действий (бездействий)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района.</w:t>
      </w:r>
    </w:p>
    <w:p w:rsidR="004B4AF5" w:rsidRPr="00936A63" w:rsidRDefault="004B4AF5" w:rsidP="004B4AF5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Ответственность при предоставлении субсидий</w:t>
      </w:r>
    </w:p>
    <w:p w:rsidR="004B4AF5" w:rsidRPr="00936A63" w:rsidRDefault="004B4AF5" w:rsidP="004B4AF5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4AF5" w:rsidRPr="00936A63" w:rsidRDefault="004B4AF5" w:rsidP="004B4A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Действие (бездействие) ответственных специалистов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 при принятии решения о предоставлении субсидии, а также решение об отказе в предоставлении субсидии либо неправильное определение ее размера могут быть обжалованы в установленном законодательством порядке.</w:t>
      </w:r>
    </w:p>
    <w:p w:rsidR="004B4AF5" w:rsidRPr="00936A63" w:rsidRDefault="004B4AF5" w:rsidP="004B4A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Ответственность за соблюдение условий и правомерность предоставления субсидий несет администрация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района, за достоверность представляемых документов и сведений, соблюдение условий оказания поддержки – субъекты малого предпринимательства.</w:t>
      </w:r>
    </w:p>
    <w:p w:rsidR="004B4AF5" w:rsidRDefault="004B4AF5" w:rsidP="004B4AF5">
      <w:pPr>
        <w:tabs>
          <w:tab w:val="right" w:pos="9638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FB59FD">
        <w:rPr>
          <w:rFonts w:ascii="Times New Roman" w:hAnsi="Times New Roman" w:cs="Times New Roman"/>
          <w:sz w:val="28"/>
          <w:szCs w:val="28"/>
        </w:rPr>
        <w:t>Поддержка субъектов малого и среднего предпринимательства поселения  и физических лиц, применяющих специальный налоговый режим «Налог на профессиональную деятельность»</w:t>
      </w:r>
    </w:p>
    <w:p w:rsidR="004B4AF5" w:rsidRPr="00FB59FD" w:rsidRDefault="004B4AF5" w:rsidP="004B4AF5">
      <w:pPr>
        <w:tabs>
          <w:tab w:val="right" w:pos="9638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4AF5" w:rsidRPr="00FB59FD" w:rsidRDefault="004B4AF5" w:rsidP="004B4AF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t xml:space="preserve">Поддержка субъектов малого и среднего предпринимательства, организаций, образующих инфраструктуру поддержки субъектов малого и среднего предпринимательства и  физических лиц, применяющих специальный налоговый режим «Налог на профессиональную деятельность» в </w:t>
      </w:r>
      <w:r>
        <w:rPr>
          <w:rFonts w:ascii="Times New Roman" w:hAnsi="Times New Roman" w:cs="Times New Roman"/>
          <w:sz w:val="28"/>
          <w:szCs w:val="28"/>
        </w:rPr>
        <w:t>Переясловском</w:t>
      </w:r>
      <w:r w:rsidRPr="00FB59FD">
        <w:rPr>
          <w:rFonts w:ascii="Times New Roman" w:hAnsi="Times New Roman" w:cs="Times New Roman"/>
          <w:sz w:val="28"/>
          <w:szCs w:val="28"/>
        </w:rPr>
        <w:t xml:space="preserve"> сельском поселении Брюховецкого района, включает в себя, информационную, консультационную поддержку таких субъектов и организаций.</w:t>
      </w:r>
    </w:p>
    <w:p w:rsidR="004B4AF5" w:rsidRPr="00FB59FD" w:rsidRDefault="004B4AF5" w:rsidP="004B4AF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t xml:space="preserve">Оказание информационной поддержки субъектам малого и среднего предпринимательства, организациям, образующим инфраструктуру поддержки </w:t>
      </w:r>
      <w:r w:rsidRPr="00FB59FD">
        <w:rPr>
          <w:rFonts w:ascii="Times New Roman" w:hAnsi="Times New Roman" w:cs="Times New Roman"/>
          <w:sz w:val="28"/>
          <w:szCs w:val="28"/>
        </w:rPr>
        <w:lastRenderedPageBreak/>
        <w:t>субъектов малого и среднего предпринимательства и физическим лицам, применяющих специальный налоговый режим «Налог на профессиональную деятельность» осуществляется в виде создания информационных систем и информационно-телекоммуникационных сетей и обеспечения их функционирования в целях поддержки субъектов малого и среднего предпринимательства.</w:t>
      </w:r>
    </w:p>
    <w:p w:rsidR="004B4AF5" w:rsidRPr="00FB59FD" w:rsidRDefault="004B4AF5" w:rsidP="004B4AF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t>Информационные системы и информационно-телекоммуникационные сети обеспечивают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информацией:</w:t>
      </w:r>
    </w:p>
    <w:p w:rsidR="004B4AF5" w:rsidRPr="00FB59FD" w:rsidRDefault="004B4AF5" w:rsidP="004B4AF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t>1) о реализации муниципальной программы развития субъектов малого и среднего предпринимательства;</w:t>
      </w:r>
    </w:p>
    <w:p w:rsidR="004B4AF5" w:rsidRPr="00FB59FD" w:rsidRDefault="004B4AF5" w:rsidP="004B4AF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t>2) о количестве субъектов малого и среднего предпринимательства и об их классификации по видам экономической деятельности;</w:t>
      </w:r>
    </w:p>
    <w:p w:rsidR="004B4AF5" w:rsidRPr="00FB59FD" w:rsidRDefault="004B4AF5" w:rsidP="004B4AF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t>3) о числе замещенных рабочих мест в субъектах малого и среднего предпринимательства в соответствии с их классификацией по видам экономической деятельности;</w:t>
      </w:r>
    </w:p>
    <w:p w:rsidR="004B4AF5" w:rsidRPr="00FB59FD" w:rsidRDefault="004B4AF5" w:rsidP="004B4AF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t>4) об обороте товаров (работ, услуг), производимых субъектами малого и среднего предпринимательства, в соответствии с их классификацией по видам экономической деятельности;</w:t>
      </w:r>
    </w:p>
    <w:p w:rsidR="004B4AF5" w:rsidRPr="00FB59FD" w:rsidRDefault="004B4AF5" w:rsidP="004B4AF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t>5) о финансово-экономическом состоянии субъектов малого и среднего предпринимательства;</w:t>
      </w:r>
    </w:p>
    <w:p w:rsidR="004B4AF5" w:rsidRPr="00FB59FD" w:rsidRDefault="004B4AF5" w:rsidP="004B4AF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t>6) об организациях, образующих инфраструктуру поддержки субъектов малого и среднего предпринимательства;</w:t>
      </w:r>
    </w:p>
    <w:p w:rsidR="004B4AF5" w:rsidRPr="00FB59FD" w:rsidRDefault="004B4AF5" w:rsidP="004B4AF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t>7) иного характера (экономической, правовой, статистической, производственно-технологической информацией, информацией в области маркетинга, необходимой для развития субъектов малого и среднего предпринимательства).</w:t>
      </w:r>
    </w:p>
    <w:p w:rsidR="004B4AF5" w:rsidRDefault="004B4AF5" w:rsidP="004B4AF5">
      <w:pPr>
        <w:tabs>
          <w:tab w:val="right" w:pos="9638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4AF5" w:rsidRPr="00FB59FD" w:rsidRDefault="004B4AF5" w:rsidP="004B4AF5">
      <w:pPr>
        <w:tabs>
          <w:tab w:val="right" w:pos="9638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FB59FD">
        <w:rPr>
          <w:rFonts w:ascii="Times New Roman" w:hAnsi="Times New Roman" w:cs="Times New Roman"/>
          <w:sz w:val="28"/>
          <w:szCs w:val="28"/>
        </w:rPr>
        <w:t>Условия и порядок оказания поддержки субъектам</w:t>
      </w:r>
    </w:p>
    <w:p w:rsidR="004B4AF5" w:rsidRPr="00FB59FD" w:rsidRDefault="004B4AF5" w:rsidP="004B4AF5">
      <w:pPr>
        <w:tabs>
          <w:tab w:val="right" w:pos="9638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t>малого и среднего предпринимательства и физическим лицам, применяющим специальный налоговый режим «Налог на профессиональную деятельность»</w:t>
      </w:r>
    </w:p>
    <w:p w:rsidR="004B4AF5" w:rsidRPr="00FB59FD" w:rsidRDefault="004B4AF5" w:rsidP="004B4AF5">
      <w:pPr>
        <w:tabs>
          <w:tab w:val="right" w:pos="9638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4AF5" w:rsidRPr="00FB59FD" w:rsidRDefault="004B4AF5" w:rsidP="004B4AF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t>Поддержка оказывается субъектам малого и среднего предпринимательства поселения  и физическим лицам, применяющих специальный налоговый режим «Налог на профессиональную деятельность»</w:t>
      </w:r>
      <w:proofErr w:type="gramStart"/>
      <w:r w:rsidRPr="00FB59F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4B4AF5" w:rsidRPr="00FB59FD" w:rsidRDefault="004B4AF5" w:rsidP="004B4AF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t>соответствующим требованиям, установленным статьей 4 Федерального закона от 24 июля 2007 года № 209-ФЗ "О развитии малого и среднего предпринимательства в Российской Федерации";</w:t>
      </w:r>
    </w:p>
    <w:p w:rsidR="004B4AF5" w:rsidRPr="00FB59FD" w:rsidRDefault="004B4AF5" w:rsidP="004B4AF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t xml:space="preserve">зарегистрированным в установленном порядке на территории </w:t>
      </w:r>
      <w:r>
        <w:rPr>
          <w:rFonts w:ascii="Times New Roman" w:hAnsi="Times New Roman" w:cs="Times New Roman"/>
          <w:sz w:val="28"/>
          <w:szCs w:val="28"/>
        </w:rPr>
        <w:t>Переясловского</w:t>
      </w:r>
      <w:r w:rsidRPr="00FB59FD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района;</w:t>
      </w:r>
    </w:p>
    <w:p w:rsidR="004B4AF5" w:rsidRPr="00FB59FD" w:rsidRDefault="004B4AF5" w:rsidP="004B4AF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FB59FD">
        <w:rPr>
          <w:rFonts w:ascii="Times New Roman" w:hAnsi="Times New Roman" w:cs="Times New Roman"/>
          <w:sz w:val="28"/>
          <w:szCs w:val="28"/>
        </w:rPr>
        <w:t>находящимся</w:t>
      </w:r>
      <w:proofErr w:type="gramEnd"/>
      <w:r w:rsidRPr="00FB59FD">
        <w:rPr>
          <w:rFonts w:ascii="Times New Roman" w:hAnsi="Times New Roman" w:cs="Times New Roman"/>
          <w:sz w:val="28"/>
          <w:szCs w:val="28"/>
        </w:rPr>
        <w:t xml:space="preserve"> в стадии реорганизации, ликвидации или банкротства.</w:t>
      </w:r>
    </w:p>
    <w:p w:rsidR="004B4AF5" w:rsidRPr="00FB59FD" w:rsidRDefault="004B4AF5" w:rsidP="004B4AF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lastRenderedPageBreak/>
        <w:t>Поддержка не предоставляется субъектам малого и среднего предпринимательства поселения  и физическим лицам, применяющих специальный налоговый режим «Налог на профессиональную деятельность»</w:t>
      </w:r>
      <w:proofErr w:type="gramStart"/>
      <w:r w:rsidRPr="00FB59F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4B4AF5" w:rsidRPr="00FB59FD" w:rsidRDefault="004B4AF5" w:rsidP="004B4AF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59FD">
        <w:rPr>
          <w:rFonts w:ascii="Times New Roman" w:hAnsi="Times New Roman" w:cs="Times New Roman"/>
          <w:sz w:val="28"/>
          <w:szCs w:val="28"/>
        </w:rPr>
        <w:t>являющимся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  <w:proofErr w:type="gramEnd"/>
    </w:p>
    <w:p w:rsidR="004B4AF5" w:rsidRPr="00FB59FD" w:rsidRDefault="004B4AF5" w:rsidP="004B4AF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59FD">
        <w:rPr>
          <w:rFonts w:ascii="Times New Roman" w:hAnsi="Times New Roman" w:cs="Times New Roman"/>
          <w:sz w:val="28"/>
          <w:szCs w:val="28"/>
        </w:rPr>
        <w:t>являющимся участниками соглашений о разделе продукции;</w:t>
      </w:r>
      <w:proofErr w:type="gramEnd"/>
    </w:p>
    <w:p w:rsidR="004B4AF5" w:rsidRPr="00FB59FD" w:rsidRDefault="004B4AF5" w:rsidP="004B4AF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59FD">
        <w:rPr>
          <w:rFonts w:ascii="Times New Roman" w:hAnsi="Times New Roman" w:cs="Times New Roman"/>
          <w:sz w:val="28"/>
          <w:szCs w:val="28"/>
        </w:rPr>
        <w:t>осуществляющим</w:t>
      </w:r>
      <w:proofErr w:type="gramEnd"/>
      <w:r w:rsidRPr="00FB59FD">
        <w:rPr>
          <w:rFonts w:ascii="Times New Roman" w:hAnsi="Times New Roman" w:cs="Times New Roman"/>
          <w:sz w:val="28"/>
          <w:szCs w:val="28"/>
        </w:rPr>
        <w:t xml:space="preserve"> предпринимательскую деятельность в сфере игорного бизнеса;</w:t>
      </w:r>
    </w:p>
    <w:p w:rsidR="004B4AF5" w:rsidRPr="00FB59FD" w:rsidRDefault="004B4AF5" w:rsidP="004B4AF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59FD">
        <w:rPr>
          <w:rFonts w:ascii="Times New Roman" w:hAnsi="Times New Roman" w:cs="Times New Roman"/>
          <w:sz w:val="28"/>
          <w:szCs w:val="28"/>
        </w:rPr>
        <w:t>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ископаемых;</w:t>
      </w:r>
      <w:proofErr w:type="gramEnd"/>
    </w:p>
    <w:p w:rsidR="004B4AF5" w:rsidRPr="00FB59FD" w:rsidRDefault="004B4AF5" w:rsidP="004B4AF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59FD">
        <w:rPr>
          <w:rFonts w:ascii="Times New Roman" w:hAnsi="Times New Roman" w:cs="Times New Roman"/>
          <w:sz w:val="28"/>
          <w:szCs w:val="28"/>
        </w:rPr>
        <w:t>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  <w:proofErr w:type="gramEnd"/>
    </w:p>
    <w:p w:rsidR="004B4AF5" w:rsidRDefault="004B4AF5" w:rsidP="004B4AF5">
      <w:pPr>
        <w:tabs>
          <w:tab w:val="right" w:pos="9638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4AF5" w:rsidRPr="00FB59FD" w:rsidRDefault="004B4AF5" w:rsidP="004B4AF5">
      <w:pPr>
        <w:tabs>
          <w:tab w:val="right" w:pos="9638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FB59FD">
        <w:rPr>
          <w:rFonts w:ascii="Times New Roman" w:hAnsi="Times New Roman" w:cs="Times New Roman"/>
          <w:sz w:val="28"/>
          <w:szCs w:val="28"/>
        </w:rPr>
        <w:t>Организация и проведение отбора субъектов</w:t>
      </w:r>
    </w:p>
    <w:p w:rsidR="004B4AF5" w:rsidRDefault="004B4AF5" w:rsidP="004B4AF5">
      <w:pPr>
        <w:tabs>
          <w:tab w:val="right" w:pos="9638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t>малого и среднего предпринимательства поселения и физических лиц, применяющих специальный налоговый режим «Налог на профессиональную деятельность»</w:t>
      </w:r>
    </w:p>
    <w:p w:rsidR="004B4AF5" w:rsidRPr="00FB59FD" w:rsidRDefault="004B4AF5" w:rsidP="004B4AF5">
      <w:pPr>
        <w:tabs>
          <w:tab w:val="right" w:pos="9638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4AF5" w:rsidRPr="00FB59FD" w:rsidRDefault="004B4AF5" w:rsidP="004B4AF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Переясловского</w:t>
      </w:r>
      <w:r w:rsidRPr="00FB59FD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  в целях обеспечения организации и проведения отбора субъектов малого и среднего предпринимательства поселения  и физических лиц, применяющих специальный налоговый режим «Налог на профессиональную деятельность» для оказания информационной поддержки осуществляет следующие функции:</w:t>
      </w:r>
    </w:p>
    <w:p w:rsidR="004B4AF5" w:rsidRPr="00FB59FD" w:rsidRDefault="004B4AF5" w:rsidP="004B4AF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t>доводит до сведения субъектов малого и среднего предпринимательства поселения  и физических лиц, применяющих специальный налоговый режим «Налог на профессиональную деятельность» информацию о приеме заявок путем размещения информации в установленных для обнародования  местах;</w:t>
      </w:r>
    </w:p>
    <w:p w:rsidR="004B4AF5" w:rsidRPr="00FB59FD" w:rsidRDefault="004B4AF5" w:rsidP="004B4AF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t>осуществляет прием заявлений от субъектов малого и среднего предпринимательства поселения  и физических лиц, применяющих специальный налоговый режим «Налог на профессиональную деятельность».</w:t>
      </w:r>
    </w:p>
    <w:p w:rsidR="004B4AF5" w:rsidRPr="00FB59FD" w:rsidRDefault="004B4AF5" w:rsidP="004B4AF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t xml:space="preserve">Для участия в реализации программы развития субъектов малого и среднего предпринимательства претенденту необходимо </w:t>
      </w:r>
      <w:proofErr w:type="gramStart"/>
      <w:r w:rsidRPr="00FB59FD">
        <w:rPr>
          <w:rFonts w:ascii="Times New Roman" w:hAnsi="Times New Roman" w:cs="Times New Roman"/>
          <w:sz w:val="28"/>
          <w:szCs w:val="28"/>
        </w:rPr>
        <w:t>предоставить следующие документы</w:t>
      </w:r>
      <w:proofErr w:type="gramEnd"/>
      <w:r w:rsidRPr="00FB59FD">
        <w:rPr>
          <w:rFonts w:ascii="Times New Roman" w:hAnsi="Times New Roman" w:cs="Times New Roman"/>
          <w:sz w:val="28"/>
          <w:szCs w:val="28"/>
        </w:rPr>
        <w:t>:</w:t>
      </w:r>
    </w:p>
    <w:p w:rsidR="004B4AF5" w:rsidRPr="00FB59FD" w:rsidRDefault="004B4AF5" w:rsidP="004B4AF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t xml:space="preserve">заявление; </w:t>
      </w:r>
    </w:p>
    <w:p w:rsidR="004B4AF5" w:rsidRPr="00FB59FD" w:rsidRDefault="004B4AF5" w:rsidP="004B4AF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индивидуальных предпринимателей или нотариально заверенную копию такой выписки (для индивидуальных предпринимателей) полученную не ранее 6-ти месяцев со дня подачи заявления;</w:t>
      </w:r>
    </w:p>
    <w:p w:rsidR="004B4AF5" w:rsidRPr="00FB59FD" w:rsidRDefault="004B4AF5" w:rsidP="004B4AF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lastRenderedPageBreak/>
        <w:t>копию учредительного документа для юридического лица, заверенную подписью и печатью руководителя;</w:t>
      </w:r>
    </w:p>
    <w:p w:rsidR="004B4AF5" w:rsidRPr="00FB59FD" w:rsidRDefault="004B4AF5" w:rsidP="004B4AF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t>копию паспорта для индивидуального предпринимателя;</w:t>
      </w:r>
    </w:p>
    <w:p w:rsidR="004B4AF5" w:rsidRPr="00FB59FD" w:rsidRDefault="004B4AF5" w:rsidP="004B4AF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t>информационное письмо органа статистики о присвоении кодов;</w:t>
      </w:r>
    </w:p>
    <w:p w:rsidR="004B4AF5" w:rsidRPr="00FB59FD" w:rsidRDefault="004B4AF5" w:rsidP="004B4AF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t>информацию для опубликования.</w:t>
      </w:r>
    </w:p>
    <w:p w:rsidR="004B4AF5" w:rsidRPr="00FB59FD" w:rsidRDefault="004B4AF5" w:rsidP="004B4AF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t xml:space="preserve">Поступившие заявления в день приема регистрируются в журнале регистрации заявлений, который должен быть пронумерован, прошнурован и скреплен печатью. </w:t>
      </w:r>
    </w:p>
    <w:p w:rsidR="004B4AF5" w:rsidRPr="00FB59FD" w:rsidRDefault="004B4AF5" w:rsidP="004B4AF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t xml:space="preserve">Заявления рассматриваются администрацией </w:t>
      </w:r>
      <w:r>
        <w:rPr>
          <w:rFonts w:ascii="Times New Roman" w:hAnsi="Times New Roman" w:cs="Times New Roman"/>
          <w:sz w:val="28"/>
          <w:szCs w:val="28"/>
        </w:rPr>
        <w:t>Переясловского</w:t>
      </w:r>
      <w:r w:rsidRPr="00FB59FD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 в срок, не превышающий 20 рабочих дней после даты регистрации заявления в журнале регистрации заявлений, рассматривает поступившие документы. По результатам рассмотрения готовится мотивированный отказ или проект правового акта о размещении информации в средствах массовой информации и на сайте поселения, ответ заявителю письменно направляется в течение 5 дней со дня принятия решения.</w:t>
      </w:r>
    </w:p>
    <w:p w:rsidR="004B4AF5" w:rsidRPr="00FB59FD" w:rsidRDefault="004B4AF5" w:rsidP="004B4AF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t>Претенденту должно быть отказано в предоставлении информационной поддержки:</w:t>
      </w:r>
    </w:p>
    <w:p w:rsidR="004B4AF5" w:rsidRPr="00FB59FD" w:rsidRDefault="004B4AF5" w:rsidP="004B4AF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t>не выполнены условия оказания поддержки в соответствии с настоящей Программой;</w:t>
      </w:r>
    </w:p>
    <w:p w:rsidR="004B4AF5" w:rsidRPr="00FB59FD" w:rsidRDefault="004B4AF5" w:rsidP="004B4AF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t>ранее в отношении заявителя - субъекта малого и среднего предпринимательства было принято решение об оказании аналогичной поддержки и сроки ее оказания не истекли;</w:t>
      </w:r>
    </w:p>
    <w:p w:rsidR="004B4AF5" w:rsidRPr="00FB59FD" w:rsidRDefault="004B4AF5" w:rsidP="004B4AF5">
      <w:pPr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FD">
        <w:rPr>
          <w:rFonts w:ascii="Times New Roman" w:hAnsi="Times New Roman" w:cs="Times New Roman"/>
          <w:sz w:val="28"/>
          <w:szCs w:val="28"/>
        </w:rPr>
        <w:t>Претендент на получение информационной поддержки, которому отказано в предоставлении информационной поддержки, имеет право повторно подать заявление после устранения замечаний (окончания действия данных обстоятельств).</w:t>
      </w:r>
    </w:p>
    <w:p w:rsidR="004B4AF5" w:rsidRDefault="004B4AF5" w:rsidP="004B4A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1603" w:rsidRPr="00936A63" w:rsidRDefault="00031603" w:rsidP="004B4A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4AF5" w:rsidRPr="00936A63" w:rsidRDefault="004B4AF5" w:rsidP="004B4AF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4AF5" w:rsidRDefault="004B4AF5" w:rsidP="004B4AF5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Зам. г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</w:p>
    <w:p w:rsidR="004B4AF5" w:rsidRDefault="004B4AF5" w:rsidP="004B4AF5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</w:p>
    <w:p w:rsidR="008C72D5" w:rsidRPr="00500A23" w:rsidRDefault="004B4AF5" w:rsidP="00031603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О.А. Компаниец</w:t>
      </w:r>
    </w:p>
    <w:sectPr w:rsidR="008C72D5" w:rsidRPr="00500A23" w:rsidSect="00031603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126" w:rsidRDefault="00F31126" w:rsidP="00031603">
      <w:pPr>
        <w:spacing w:after="0" w:line="240" w:lineRule="auto"/>
      </w:pPr>
      <w:r>
        <w:separator/>
      </w:r>
    </w:p>
  </w:endnote>
  <w:endnote w:type="continuationSeparator" w:id="0">
    <w:p w:rsidR="00F31126" w:rsidRDefault="00F31126" w:rsidP="00031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126" w:rsidRDefault="00F31126" w:rsidP="00031603">
      <w:pPr>
        <w:spacing w:after="0" w:line="240" w:lineRule="auto"/>
      </w:pPr>
      <w:r>
        <w:separator/>
      </w:r>
    </w:p>
  </w:footnote>
  <w:footnote w:type="continuationSeparator" w:id="0">
    <w:p w:rsidR="00F31126" w:rsidRDefault="00F31126" w:rsidP="000316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2301373"/>
      <w:docPartObj>
        <w:docPartGallery w:val="Page Numbers (Top of Page)"/>
        <w:docPartUnique/>
      </w:docPartObj>
    </w:sdtPr>
    <w:sdtEndPr/>
    <w:sdtContent>
      <w:p w:rsidR="00031603" w:rsidRDefault="00031603" w:rsidP="0003160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3B96">
          <w:rPr>
            <w:noProof/>
          </w:rPr>
          <w:t>12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A63"/>
    <w:rsid w:val="00014644"/>
    <w:rsid w:val="00031603"/>
    <w:rsid w:val="00094E75"/>
    <w:rsid w:val="00270698"/>
    <w:rsid w:val="0029736F"/>
    <w:rsid w:val="002A41B1"/>
    <w:rsid w:val="002F42D0"/>
    <w:rsid w:val="0046506D"/>
    <w:rsid w:val="0047261F"/>
    <w:rsid w:val="004B4AF5"/>
    <w:rsid w:val="00500A23"/>
    <w:rsid w:val="00516855"/>
    <w:rsid w:val="00653B96"/>
    <w:rsid w:val="006C5506"/>
    <w:rsid w:val="00720C17"/>
    <w:rsid w:val="00811995"/>
    <w:rsid w:val="008C72D5"/>
    <w:rsid w:val="008F16E5"/>
    <w:rsid w:val="008F4F4C"/>
    <w:rsid w:val="00936A63"/>
    <w:rsid w:val="0095010A"/>
    <w:rsid w:val="00C639C8"/>
    <w:rsid w:val="00E12D15"/>
    <w:rsid w:val="00E65612"/>
    <w:rsid w:val="00EC13D2"/>
    <w:rsid w:val="00EC287E"/>
    <w:rsid w:val="00F31126"/>
    <w:rsid w:val="00F7045F"/>
    <w:rsid w:val="00F94434"/>
    <w:rsid w:val="00FB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1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199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31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1603"/>
  </w:style>
  <w:style w:type="paragraph" w:styleId="a7">
    <w:name w:val="footer"/>
    <w:basedOn w:val="a"/>
    <w:link w:val="a8"/>
    <w:uiPriority w:val="99"/>
    <w:unhideWhenUsed/>
    <w:rsid w:val="00031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16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1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199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31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1603"/>
  </w:style>
  <w:style w:type="paragraph" w:styleId="a7">
    <w:name w:val="footer"/>
    <w:basedOn w:val="a"/>
    <w:link w:val="a8"/>
    <w:uiPriority w:val="99"/>
    <w:unhideWhenUsed/>
    <w:rsid w:val="00031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16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12012509.1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4393</Words>
  <Characters>25043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29378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Buh</cp:lastModifiedBy>
  <cp:revision>35</cp:revision>
  <cp:lastPrinted>2023-09-28T07:27:00Z</cp:lastPrinted>
  <dcterms:created xsi:type="dcterms:W3CDTF">2016-02-24T10:54:00Z</dcterms:created>
  <dcterms:modified xsi:type="dcterms:W3CDTF">2023-09-28T07:27:00Z</dcterms:modified>
</cp:coreProperties>
</file>