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</w:t>
      </w:r>
      <w:r w:rsidR="008545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№ 1</w:t>
      </w: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УТВЕРЖДЕНА</w:t>
      </w: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постановлением администрации</w:t>
      </w: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Переясловского сельского</w:t>
      </w: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поселения Брюховецкого района</w:t>
      </w:r>
    </w:p>
    <w:p w:rsidR="00053A7E" w:rsidRDefault="00053A7E" w:rsidP="00742462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</w:t>
      </w:r>
      <w:r w:rsidR="00742462">
        <w:rPr>
          <w:rFonts w:ascii="Times New Roman" w:eastAsia="Times New Roman" w:hAnsi="Times New Roman" w:cs="Times New Roman"/>
          <w:sz w:val="28"/>
          <w:szCs w:val="28"/>
          <w:lang w:eastAsia="en-US"/>
        </w:rPr>
        <w:t>27.09.2023</w:t>
      </w:r>
      <w:r w:rsidR="004F2AB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№ </w:t>
      </w:r>
      <w:r w:rsidR="00742462">
        <w:rPr>
          <w:rFonts w:ascii="Times New Roman" w:eastAsia="Times New Roman" w:hAnsi="Times New Roman" w:cs="Times New Roman"/>
          <w:sz w:val="28"/>
          <w:szCs w:val="28"/>
          <w:lang w:eastAsia="en-US"/>
        </w:rPr>
        <w:t>92</w:t>
      </w:r>
    </w:p>
    <w:p w:rsidR="00742462" w:rsidRPr="00D91C4B" w:rsidRDefault="00742462" w:rsidP="00742462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053A7E" w:rsidRDefault="00053A7E" w:rsidP="00053A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«Поддержка и развитие малого и среднего предпринимательства в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Переясловском </w:t>
      </w:r>
      <w:r w:rsidRPr="000118DE">
        <w:rPr>
          <w:rFonts w:ascii="Times New Roman" w:hAnsi="Times New Roman" w:cs="Times New Roman"/>
          <w:b/>
          <w:sz w:val="28"/>
          <w:szCs w:val="28"/>
        </w:rPr>
        <w:t>сельском поселении Брюховецкого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1404EB">
        <w:rPr>
          <w:rFonts w:ascii="Times New Roman" w:hAnsi="Times New Roman" w:cs="Times New Roman"/>
          <w:b/>
          <w:sz w:val="28"/>
          <w:szCs w:val="28"/>
        </w:rPr>
        <w:t>20</w:t>
      </w:r>
      <w:r w:rsidR="006C199E">
        <w:rPr>
          <w:rFonts w:ascii="Times New Roman" w:hAnsi="Times New Roman" w:cs="Times New Roman"/>
          <w:b/>
          <w:sz w:val="28"/>
          <w:szCs w:val="28"/>
        </w:rPr>
        <w:t>2</w:t>
      </w:r>
      <w:r w:rsidR="00F976CE">
        <w:rPr>
          <w:rFonts w:ascii="Times New Roman" w:hAnsi="Times New Roman" w:cs="Times New Roman"/>
          <w:b/>
          <w:sz w:val="28"/>
          <w:szCs w:val="28"/>
        </w:rPr>
        <w:t>4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53A7E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ведомственной целевой программы</w:t>
      </w:r>
    </w:p>
    <w:p w:rsidR="00053A7E" w:rsidRPr="00D91C4B" w:rsidRDefault="00053A7E" w:rsidP="00053A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«Поддержка и развитие малого и среднего предпринимательства в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Переясловском сельском поселении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Брюховецкого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1404E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2000C">
        <w:rPr>
          <w:rFonts w:ascii="Times New Roman" w:eastAsia="Times New Roman" w:hAnsi="Times New Roman" w:cs="Times New Roman"/>
          <w:sz w:val="28"/>
          <w:szCs w:val="28"/>
        </w:rPr>
        <w:t>2</w:t>
      </w:r>
      <w:r w:rsidR="00F976C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265"/>
        <w:gridCol w:w="5589"/>
      </w:tblGrid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B2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528" w:type="dxa"/>
          </w:tcPr>
          <w:p w:rsidR="00053A7E" w:rsidRPr="00053A7E" w:rsidRDefault="00053A7E" w:rsidP="00F97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едомственная целевая программа «Поддержка и развитие малого и среднего предпринимательства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Переясловском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 поселении Брюховецкого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</w:t>
            </w:r>
            <w:r w:rsidR="001404E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6C199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976C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(далее – Программа)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05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5528" w:type="dxa"/>
          </w:tcPr>
          <w:p w:rsidR="00053A7E" w:rsidRPr="00053A7E" w:rsidRDefault="00053A7E" w:rsidP="00B24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053A7E" w:rsidRPr="00053A7E" w:rsidRDefault="00053A7E" w:rsidP="0005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Краснодарского края от 4 апреля 2008 года № 1448-КЗ "О развитии малого и среднего предпринимательства в Краснодарском крае»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B243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субъекта бюджетного планирования</w:t>
            </w:r>
          </w:p>
        </w:tc>
        <w:tc>
          <w:tcPr>
            <w:tcW w:w="5528" w:type="dxa"/>
          </w:tcPr>
          <w:p w:rsidR="00053A7E" w:rsidRPr="00053A7E" w:rsidRDefault="00053A7E" w:rsidP="00B24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Переясловского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ельского поселения Брюховецкого района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053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и задачи Программы</w:t>
            </w:r>
          </w:p>
        </w:tc>
        <w:tc>
          <w:tcPr>
            <w:tcW w:w="5528" w:type="dxa"/>
          </w:tcPr>
          <w:p w:rsidR="00053A7E" w:rsidRPr="00053A7E" w:rsidRDefault="00053A7E" w:rsidP="00B243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>ель: повышение темпов развития малого и  среднего пре</w:t>
            </w:r>
            <w:r w:rsidR="00F976CE">
              <w:rPr>
                <w:rFonts w:ascii="Times New Roman" w:hAnsi="Times New Roman" w:cs="Times New Roman"/>
                <w:sz w:val="28"/>
                <w:szCs w:val="28"/>
              </w:rPr>
              <w:t xml:space="preserve">дпринимательства как одного из 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факторов социально-экономического             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Переясловского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Брюховецкого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53A7E" w:rsidRPr="00053A7E" w:rsidRDefault="00053A7E" w:rsidP="00053A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участия субъектов малого и среднего предпринимательства в  формировании всех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оставляющих валового продукта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Переясловского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Брюховецкого района 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(повышение социальной эффективности деятельности субъектов малого и среднего предпринимательства (рост численности  занятых в сфере малого и среднего предпринимательства, рост средних доходов и повышение уровня социальной  защищенности работников малых и средних предприятий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053A7E" w:rsidRPr="00053A7E" w:rsidRDefault="00053A7E" w:rsidP="00053A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нормативно-правовой базы развития малого предпринимательства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Переясловского 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>сельского поселения;</w:t>
            </w:r>
          </w:p>
          <w:p w:rsidR="00053A7E" w:rsidRPr="00053A7E" w:rsidRDefault="00053A7E" w:rsidP="00053A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>развитие кредитно-финансовых механизмов поддержки субъектов малого предпринимательства;</w:t>
            </w:r>
          </w:p>
          <w:p w:rsidR="00053A7E" w:rsidRPr="00053A7E" w:rsidRDefault="00053A7E" w:rsidP="00053A7E">
            <w:pPr>
              <w:pStyle w:val="a3"/>
            </w:pP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лого предпринимательства.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053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Сроки и этапы реализации</w:t>
            </w:r>
          </w:p>
        </w:tc>
        <w:tc>
          <w:tcPr>
            <w:tcW w:w="5528" w:type="dxa"/>
          </w:tcPr>
          <w:p w:rsidR="00053A7E" w:rsidRDefault="001404EB" w:rsidP="00F976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200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76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53A7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920793" w:rsidRDefault="00920793" w:rsidP="0092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5528" w:type="dxa"/>
          </w:tcPr>
          <w:tbl>
            <w:tblPr>
              <w:tblW w:w="5000" w:type="pct"/>
              <w:tblLayout w:type="fixed"/>
              <w:tblLook w:val="0000" w:firstRow="0" w:lastRow="0" w:firstColumn="0" w:lastColumn="0" w:noHBand="0" w:noVBand="0"/>
            </w:tblPr>
            <w:tblGrid>
              <w:gridCol w:w="2379"/>
              <w:gridCol w:w="2984"/>
            </w:tblGrid>
            <w:tr w:rsidR="00920793" w:rsidRPr="00F976CE" w:rsidTr="00B2434A">
              <w:trPr>
                <w:trHeight w:val="319"/>
              </w:trPr>
              <w:tc>
                <w:tcPr>
                  <w:tcW w:w="2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Pr="00F976CE" w:rsidRDefault="00920793" w:rsidP="00B2434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F976C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Pr="00F976CE" w:rsidRDefault="00920793" w:rsidP="00B2434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F976C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Объем финансирования (тыс. рублей)</w:t>
                  </w:r>
                </w:p>
              </w:tc>
            </w:tr>
            <w:tr w:rsidR="00920793" w:rsidRPr="00F976CE" w:rsidTr="00B2434A">
              <w:trPr>
                <w:trHeight w:val="332"/>
              </w:trPr>
              <w:tc>
                <w:tcPr>
                  <w:tcW w:w="2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Pr="00F976CE" w:rsidRDefault="00920793" w:rsidP="00B2434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F976C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Pr="00F976CE" w:rsidRDefault="0022000C" w:rsidP="0022000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F976C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2</w:t>
                  </w:r>
                  <w:r w:rsidR="00E35905" w:rsidRPr="00F976C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6</w:t>
                  </w:r>
                  <w:r w:rsidR="00920793" w:rsidRPr="00F976C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,0</w:t>
                  </w:r>
                </w:p>
              </w:tc>
            </w:tr>
            <w:tr w:rsidR="00920793" w:rsidRPr="00F976CE" w:rsidTr="00B2434A">
              <w:trPr>
                <w:trHeight w:val="255"/>
              </w:trPr>
              <w:tc>
                <w:tcPr>
                  <w:tcW w:w="2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Pr="00F976CE" w:rsidRDefault="00920793" w:rsidP="00B2434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F976C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Pr="00F976CE" w:rsidRDefault="0022000C" w:rsidP="00E359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F976C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2</w:t>
                  </w:r>
                  <w:r w:rsidR="00E35905" w:rsidRPr="00F976C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6</w:t>
                  </w:r>
                  <w:r w:rsidR="00920793" w:rsidRPr="00F976C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,0</w:t>
                  </w:r>
                </w:p>
              </w:tc>
            </w:tr>
          </w:tbl>
          <w:p w:rsidR="00053A7E" w:rsidRDefault="00053A7E" w:rsidP="00053A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793" w:rsidRPr="00053A7E" w:rsidTr="00E35905">
        <w:trPr>
          <w:trHeight w:val="20"/>
        </w:trPr>
        <w:tc>
          <w:tcPr>
            <w:tcW w:w="4219" w:type="dxa"/>
          </w:tcPr>
          <w:p w:rsidR="00920793" w:rsidRDefault="00920793" w:rsidP="0092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Индикаторы целей программы</w:t>
            </w:r>
          </w:p>
        </w:tc>
        <w:tc>
          <w:tcPr>
            <w:tcW w:w="5528" w:type="dxa"/>
          </w:tcPr>
          <w:tbl>
            <w:tblPr>
              <w:tblW w:w="53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0"/>
              <w:gridCol w:w="1134"/>
              <w:gridCol w:w="1275"/>
            </w:tblGrid>
            <w:tr w:rsidR="00920793" w:rsidRPr="00D91C4B" w:rsidTr="00920793">
              <w:tc>
                <w:tcPr>
                  <w:tcW w:w="2960" w:type="dxa"/>
                  <w:vAlign w:val="center"/>
                </w:tcPr>
                <w:p w:rsidR="00920793" w:rsidRPr="0022000C" w:rsidRDefault="00920793" w:rsidP="00B243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200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индикатора</w:t>
                  </w:r>
                </w:p>
              </w:tc>
              <w:tc>
                <w:tcPr>
                  <w:tcW w:w="1134" w:type="dxa"/>
                  <w:vAlign w:val="center"/>
                </w:tcPr>
                <w:p w:rsidR="00920793" w:rsidRPr="0022000C" w:rsidRDefault="00920793" w:rsidP="00F976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200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  <w:r w:rsidR="0022000C" w:rsidRPr="002200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F976C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2200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275" w:type="dxa"/>
                  <w:vAlign w:val="center"/>
                </w:tcPr>
                <w:p w:rsidR="00920793" w:rsidRPr="0022000C" w:rsidRDefault="0022000C" w:rsidP="002200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200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Результат реализации Программы</w:t>
                  </w:r>
                </w:p>
              </w:tc>
            </w:tr>
            <w:tr w:rsidR="00920793" w:rsidRPr="00D91C4B" w:rsidTr="00920793">
              <w:trPr>
                <w:trHeight w:val="627"/>
              </w:trPr>
              <w:tc>
                <w:tcPr>
                  <w:tcW w:w="2960" w:type="dxa"/>
                </w:tcPr>
                <w:p w:rsidR="00920793" w:rsidRPr="0022000C" w:rsidRDefault="00920793" w:rsidP="00B243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200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субъектов малого и среднего предпринимательства</w:t>
                  </w:r>
                </w:p>
              </w:tc>
              <w:tc>
                <w:tcPr>
                  <w:tcW w:w="1134" w:type="dxa"/>
                  <w:vAlign w:val="center"/>
                </w:tcPr>
                <w:p w:rsidR="00920793" w:rsidRPr="0022000C" w:rsidRDefault="00920793" w:rsidP="00B243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200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1275" w:type="dxa"/>
                  <w:vAlign w:val="center"/>
                </w:tcPr>
                <w:p w:rsidR="00920793" w:rsidRPr="0022000C" w:rsidRDefault="00920793" w:rsidP="00B243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200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</w:t>
                  </w:r>
                </w:p>
              </w:tc>
            </w:tr>
          </w:tbl>
          <w:p w:rsidR="00920793" w:rsidRDefault="00920793" w:rsidP="00053A7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</w:tbl>
    <w:p w:rsidR="00053A7E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В </w:t>
      </w:r>
      <w:r w:rsidR="00920793">
        <w:rPr>
          <w:rFonts w:ascii="Times New Roman" w:hAnsi="Times New Roman" w:cs="Times New Roman"/>
          <w:sz w:val="28"/>
          <w:szCs w:val="28"/>
        </w:rPr>
        <w:t>Переясловском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 в сфере малого и среднего предпринимательства осуществляют свою деятельность </w:t>
      </w:r>
      <w:r w:rsidR="00F976CE">
        <w:rPr>
          <w:rFonts w:ascii="Times New Roman" w:hAnsi="Times New Roman" w:cs="Times New Roman"/>
          <w:sz w:val="28"/>
          <w:szCs w:val="28"/>
        </w:rPr>
        <w:t>63</w:t>
      </w:r>
      <w:r w:rsidRPr="00D91C4B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предпринимателей.</w:t>
      </w: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1C4B">
        <w:rPr>
          <w:rFonts w:ascii="Times New Roman" w:hAnsi="Times New Roman" w:cs="Times New Roman"/>
          <w:sz w:val="28"/>
          <w:szCs w:val="28"/>
        </w:rPr>
        <w:t xml:space="preserve">Увеличения численности субъектов малого и среднего предпринимательства, повышения занятости населения в сфере предпринимательства, увеличения доли участия субъектов малого и среднего предпринимательства в формировании валового регионального продукта можно достичь только путем активизации механизмов государственной поддержки малого и среднего предпринимательства, в связи, с чем возникает необходимость принятия программы поддержки малого и среднего предпринимательства в </w:t>
      </w:r>
      <w:r w:rsidR="009439A9">
        <w:rPr>
          <w:rFonts w:ascii="Times New Roman" w:hAnsi="Times New Roman" w:cs="Times New Roman"/>
          <w:sz w:val="28"/>
          <w:szCs w:val="28"/>
        </w:rPr>
        <w:t>Переясловском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района, в рамках которой</w:t>
      </w:r>
      <w:proofErr w:type="gramEnd"/>
      <w:r w:rsidRPr="00D91C4B">
        <w:rPr>
          <w:rFonts w:ascii="Times New Roman" w:hAnsi="Times New Roman" w:cs="Times New Roman"/>
          <w:sz w:val="28"/>
          <w:szCs w:val="28"/>
        </w:rPr>
        <w:t xml:space="preserve"> нужно продолжить работу по совершенствованию </w:t>
      </w:r>
      <w:r w:rsidRPr="00D91C4B">
        <w:rPr>
          <w:rFonts w:ascii="Times New Roman" w:hAnsi="Times New Roman" w:cs="Times New Roman"/>
          <w:sz w:val="28"/>
          <w:szCs w:val="28"/>
        </w:rPr>
        <w:lastRenderedPageBreak/>
        <w:t>нормативной правовой базы, разработке новых механизмов доступа субъектов малого и среднего предпринимательства к кредитным ресурсам, созданию и развитию инфраструктуры поддержки малого и среднего предпринимательства, что сохранит уже существующие благоприятные условия для развития малого и среднего предпринимательства и обеспечит дополнительные возможности для нового этапа его развития.</w:t>
      </w: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Правовым основанием для принятия данной Программы являются Федеральный закон от 24 июля 2007 года № 209-ФЗ </w:t>
      </w:r>
      <w:r w:rsidR="009439A9">
        <w:rPr>
          <w:rFonts w:ascii="Times New Roman" w:hAnsi="Times New Roman" w:cs="Times New Roman"/>
          <w:sz w:val="28"/>
          <w:szCs w:val="28"/>
        </w:rPr>
        <w:t>«</w:t>
      </w:r>
      <w:r w:rsidRPr="00D91C4B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9439A9">
        <w:rPr>
          <w:rFonts w:ascii="Times New Roman" w:hAnsi="Times New Roman" w:cs="Times New Roman"/>
          <w:sz w:val="28"/>
          <w:szCs w:val="28"/>
        </w:rPr>
        <w:t>»</w:t>
      </w:r>
      <w:r w:rsidRPr="00D91C4B">
        <w:rPr>
          <w:rFonts w:ascii="Times New Roman" w:hAnsi="Times New Roman" w:cs="Times New Roman"/>
          <w:sz w:val="28"/>
          <w:szCs w:val="28"/>
        </w:rPr>
        <w:t xml:space="preserve">, Закон Краснодарского края от 4 апреля 2008 года № 1448-КЗ </w:t>
      </w:r>
      <w:r w:rsidR="009439A9">
        <w:rPr>
          <w:rFonts w:ascii="Times New Roman" w:hAnsi="Times New Roman" w:cs="Times New Roman"/>
          <w:sz w:val="28"/>
          <w:szCs w:val="28"/>
        </w:rPr>
        <w:t>«</w:t>
      </w:r>
      <w:r w:rsidRPr="00D91C4B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Краснодарском крае</w:t>
      </w:r>
      <w:r w:rsidR="009439A9">
        <w:rPr>
          <w:rFonts w:ascii="Times New Roman" w:hAnsi="Times New Roman" w:cs="Times New Roman"/>
          <w:sz w:val="28"/>
          <w:szCs w:val="28"/>
        </w:rPr>
        <w:t>»</w:t>
      </w:r>
      <w:r w:rsidRPr="00D91C4B">
        <w:rPr>
          <w:rFonts w:ascii="Times New Roman" w:hAnsi="Times New Roman" w:cs="Times New Roman"/>
          <w:sz w:val="28"/>
          <w:szCs w:val="28"/>
        </w:rPr>
        <w:t>.</w:t>
      </w: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комплексный план действий по совершенствованию внешней среды для развития малого и среднего предпринимательства, поддержке субъектов малого и среднего предпринимательства. 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91C4B">
        <w:rPr>
          <w:rFonts w:ascii="Times New Roman" w:hAnsi="Times New Roman" w:cs="Times New Roman"/>
          <w:sz w:val="28"/>
          <w:szCs w:val="28"/>
        </w:rPr>
        <w:t>Основной целью Программы является повы</w:t>
      </w:r>
      <w:r w:rsidR="009439A9">
        <w:rPr>
          <w:rFonts w:ascii="Times New Roman" w:hAnsi="Times New Roman" w:cs="Times New Roman"/>
          <w:sz w:val="28"/>
          <w:szCs w:val="28"/>
        </w:rPr>
        <w:t xml:space="preserve">шение темпов развития малого и </w:t>
      </w:r>
      <w:r w:rsidRPr="00D91C4B">
        <w:rPr>
          <w:rFonts w:ascii="Times New Roman" w:hAnsi="Times New Roman" w:cs="Times New Roman"/>
          <w:sz w:val="28"/>
          <w:szCs w:val="28"/>
        </w:rPr>
        <w:t xml:space="preserve">среднего предпринимательства как одного из факторов социально-экономического развития </w:t>
      </w:r>
      <w:r w:rsidR="009439A9">
        <w:rPr>
          <w:rFonts w:ascii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района, увеличение доли участия субъектов малого и среднего предпринимательства в формировании всех составляющих валового продукта </w:t>
      </w:r>
      <w:r w:rsidR="00B2434A">
        <w:rPr>
          <w:rFonts w:ascii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(повышение социальной эффективности деятельности субъектов малого и среднего предпринимательства (рост численности занятых в сфере малого и среднего предпринимательства, рост</w:t>
      </w:r>
      <w:proofErr w:type="gramEnd"/>
      <w:r w:rsidRPr="00D91C4B">
        <w:rPr>
          <w:rFonts w:ascii="Times New Roman" w:hAnsi="Times New Roman" w:cs="Times New Roman"/>
          <w:sz w:val="28"/>
          <w:szCs w:val="28"/>
        </w:rPr>
        <w:t xml:space="preserve"> средних доходов и повышение уровня социальной защищенности работников малых и средних предприятий</w:t>
      </w:r>
      <w:r w:rsidR="00B2434A">
        <w:rPr>
          <w:rFonts w:ascii="Times New Roman" w:hAnsi="Times New Roman" w:cs="Times New Roman"/>
          <w:sz w:val="28"/>
          <w:szCs w:val="28"/>
        </w:rPr>
        <w:t>)</w:t>
      </w:r>
      <w:r w:rsidRPr="00D91C4B">
        <w:rPr>
          <w:rFonts w:ascii="Times New Roman" w:hAnsi="Times New Roman" w:cs="Times New Roman"/>
          <w:sz w:val="28"/>
          <w:szCs w:val="28"/>
        </w:rPr>
        <w:t>.</w:t>
      </w: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совершенствование нормативно-правовой базы развития малого предпринимательства на территории </w:t>
      </w:r>
      <w:r w:rsidR="00B2434A">
        <w:rPr>
          <w:rFonts w:ascii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развитие кредитно-финансовых механизмов поддержки субъектов малого предпринимательства;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развитие инфраструктуры поддержки малого предпринимательства;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научно-аналитическое обеспечение деятельности субъектов малого и среднего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предпринимательства;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увеличение числа субъектов малого предпринимательства;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расширение налогооблагаемой базы,</w:t>
      </w:r>
    </w:p>
    <w:p w:rsidR="00B2434A" w:rsidRDefault="00053A7E" w:rsidP="00E35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создание новых рабочих мест, стабилизация экономики </w:t>
      </w:r>
      <w:r w:rsidR="00B2434A"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</w:t>
      </w:r>
      <w:r w:rsidR="00B2434A">
        <w:rPr>
          <w:rFonts w:ascii="Times New Roman" w:eastAsia="Times New Roman" w:hAnsi="Times New Roman" w:cs="Times New Roman"/>
          <w:sz w:val="28"/>
          <w:szCs w:val="28"/>
        </w:rPr>
        <w:t>о поселения Брюховецкого района.</w:t>
      </w:r>
    </w:p>
    <w:p w:rsidR="00B2434A" w:rsidRDefault="00B2434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Перечень и описание программных мероприятий</w:t>
      </w:r>
    </w:p>
    <w:p w:rsidR="00053A7E" w:rsidRPr="00D91C4B" w:rsidRDefault="00B2434A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Таблица 1. 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Перечень и описание программных мероприятий на </w:t>
      </w:r>
      <w:r w:rsidR="001404E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C199E">
        <w:rPr>
          <w:rFonts w:ascii="Times New Roman" w:eastAsia="Times New Roman" w:hAnsi="Times New Roman" w:cs="Times New Roman"/>
          <w:sz w:val="28"/>
          <w:szCs w:val="28"/>
        </w:rPr>
        <w:t>2</w:t>
      </w:r>
      <w:r w:rsidR="00F976CE">
        <w:rPr>
          <w:rFonts w:ascii="Times New Roman" w:eastAsia="Times New Roman" w:hAnsi="Times New Roman" w:cs="Times New Roman"/>
          <w:sz w:val="28"/>
          <w:szCs w:val="28"/>
        </w:rPr>
        <w:t>4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2048"/>
        <w:gridCol w:w="1368"/>
        <w:gridCol w:w="1097"/>
        <w:gridCol w:w="1233"/>
        <w:gridCol w:w="1369"/>
        <w:gridCol w:w="2048"/>
      </w:tblGrid>
      <w:tr w:rsidR="000E6710" w:rsidRPr="000E6710" w:rsidTr="009E7DB3">
        <w:trPr>
          <w:trHeight w:val="20"/>
        </w:trPr>
        <w:tc>
          <w:tcPr>
            <w:tcW w:w="691" w:type="dxa"/>
            <w:vMerge w:val="restart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48" w:type="dxa"/>
            <w:vMerge w:val="restart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368" w:type="dxa"/>
            <w:vMerge w:val="restart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мероприятия</w:t>
            </w:r>
          </w:p>
        </w:tc>
        <w:tc>
          <w:tcPr>
            <w:tcW w:w="1097" w:type="dxa"/>
            <w:vMerge w:val="restart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602" w:type="dxa"/>
            <w:gridSpan w:val="2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</w:p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048" w:type="dxa"/>
            <w:vMerge w:val="restart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0E6710" w:rsidRPr="000E6710" w:rsidTr="009E7DB3">
        <w:trPr>
          <w:trHeight w:val="20"/>
        </w:trPr>
        <w:tc>
          <w:tcPr>
            <w:tcW w:w="691" w:type="dxa"/>
            <w:vMerge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vMerge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69" w:type="dxa"/>
          </w:tcPr>
          <w:p w:rsidR="000E6710" w:rsidRPr="000E6710" w:rsidRDefault="000E6710" w:rsidP="00F97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976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048" w:type="dxa"/>
            <w:vMerge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6710" w:rsidRPr="000E6710" w:rsidTr="009E7DB3">
        <w:trPr>
          <w:trHeight w:val="5205"/>
        </w:trPr>
        <w:tc>
          <w:tcPr>
            <w:tcW w:w="691" w:type="dxa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8" w:type="dxa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  <w:proofErr w:type="gramEnd"/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направленные на организацию и проведение конкурсных процедур на право размещения объектов нестационарной мелкорозничной торговли, оказания услуг на территории Переясловского сельского поселения Брюховецкого района</w:t>
            </w:r>
          </w:p>
        </w:tc>
        <w:tc>
          <w:tcPr>
            <w:tcW w:w="1368" w:type="dxa"/>
            <w:vMerge w:val="restart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0E6710" w:rsidRPr="000E6710" w:rsidRDefault="000E6710" w:rsidP="00F97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97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3" w:type="dxa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69" w:type="dxa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71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048" w:type="dxa"/>
            <w:vMerge w:val="restart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 малого и среднего предпринимательства -63</w:t>
            </w:r>
          </w:p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6710" w:rsidRPr="000E6710" w:rsidTr="009E7DB3">
        <w:trPr>
          <w:trHeight w:val="300"/>
        </w:trPr>
        <w:tc>
          <w:tcPr>
            <w:tcW w:w="691" w:type="dxa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8" w:type="dxa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информации в печатном издании о проведении конкурса</w:t>
            </w:r>
          </w:p>
        </w:tc>
        <w:tc>
          <w:tcPr>
            <w:tcW w:w="1368" w:type="dxa"/>
            <w:vMerge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0E6710" w:rsidRPr="000E6710" w:rsidRDefault="00AB159F" w:rsidP="00F97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97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3" w:type="dxa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69" w:type="dxa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71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048" w:type="dxa"/>
            <w:vMerge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6710" w:rsidRPr="000E6710" w:rsidTr="009E7DB3">
        <w:trPr>
          <w:trHeight w:val="5280"/>
        </w:trPr>
        <w:tc>
          <w:tcPr>
            <w:tcW w:w="691" w:type="dxa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8" w:type="dxa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деятельности субъектов малого и среднего малого и среднего  предпринимательства в рамках </w:t>
            </w:r>
            <w:proofErr w:type="spellStart"/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деятельности. Субсидирование части затрат по аренде выставочных площадей субъектами малого и среднего бизнеса</w:t>
            </w:r>
          </w:p>
        </w:tc>
        <w:tc>
          <w:tcPr>
            <w:tcW w:w="1368" w:type="dxa"/>
            <w:vMerge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0E6710" w:rsidRPr="000E6710" w:rsidRDefault="000E6710" w:rsidP="00E9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97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3" w:type="dxa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69" w:type="dxa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2048" w:type="dxa"/>
            <w:vMerge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6710" w:rsidRPr="000E6710" w:rsidTr="009E7DB3">
        <w:trPr>
          <w:trHeight w:val="225"/>
        </w:trPr>
        <w:tc>
          <w:tcPr>
            <w:tcW w:w="691" w:type="dxa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8" w:type="dxa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сельскохозяйстве</w:t>
            </w: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нным товаропроизводителям муниципальных преференций в виде предоставления мест для размещения сезонных нестационарных торговых объектов без проведения  конкурсов (аукционов) на льготных условиях</w:t>
            </w:r>
          </w:p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</w:t>
            </w: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преференций</w:t>
            </w:r>
          </w:p>
        </w:tc>
        <w:tc>
          <w:tcPr>
            <w:tcW w:w="1097" w:type="dxa"/>
            <w:vAlign w:val="center"/>
          </w:tcPr>
          <w:p w:rsidR="000E6710" w:rsidRPr="000E6710" w:rsidRDefault="000E6710" w:rsidP="00F97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F97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3" w:type="dxa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hAnsi="Times New Roman" w:cs="Times New Roman"/>
                <w:sz w:val="24"/>
                <w:szCs w:val="24"/>
              </w:rPr>
              <w:t>Без финансир</w:t>
            </w:r>
            <w:r w:rsidRPr="000E67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ования</w:t>
            </w:r>
          </w:p>
        </w:tc>
        <w:tc>
          <w:tcPr>
            <w:tcW w:w="1369" w:type="dxa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финансиро</w:t>
            </w:r>
            <w:r w:rsidRPr="000E67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вания</w:t>
            </w:r>
          </w:p>
        </w:tc>
        <w:tc>
          <w:tcPr>
            <w:tcW w:w="2048" w:type="dxa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муниципальных </w:t>
            </w: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преференций</w:t>
            </w:r>
          </w:p>
        </w:tc>
      </w:tr>
      <w:tr w:rsidR="000E6710" w:rsidRPr="000E6710" w:rsidTr="009E7DB3">
        <w:trPr>
          <w:trHeight w:val="20"/>
        </w:trPr>
        <w:tc>
          <w:tcPr>
            <w:tcW w:w="5204" w:type="dxa"/>
            <w:gridSpan w:val="4"/>
            <w:tcBorders>
              <w:bottom w:val="single" w:sz="4" w:space="0" w:color="auto"/>
            </w:tcBorders>
            <w:vAlign w:val="center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233" w:type="dxa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710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369" w:type="dxa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710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2048" w:type="dxa"/>
            <w:vAlign w:val="center"/>
          </w:tcPr>
          <w:p w:rsidR="000E6710" w:rsidRPr="000E6710" w:rsidRDefault="000E6710" w:rsidP="000E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6710" w:rsidRDefault="000E6710" w:rsidP="000E67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Default="00EE44EA" w:rsidP="00EE4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4EA">
        <w:rPr>
          <w:rFonts w:ascii="Times New Roman" w:eastAsia="Times New Roman" w:hAnsi="Times New Roman" w:cs="Times New Roman"/>
          <w:sz w:val="28"/>
          <w:szCs w:val="28"/>
        </w:rPr>
        <w:t>Возможно перераспределение финансовых сре</w:t>
      </w:r>
      <w:proofErr w:type="gramStart"/>
      <w:r w:rsidRPr="00EE44EA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Pr="00EE44EA">
        <w:rPr>
          <w:rFonts w:ascii="Times New Roman" w:eastAsia="Times New Roman" w:hAnsi="Times New Roman" w:cs="Times New Roman"/>
          <w:sz w:val="28"/>
          <w:szCs w:val="28"/>
        </w:rPr>
        <w:t>амках мероприятий Программы, при наличии экономии по отдельным пунктам в ходе освоения выделенных средств.</w:t>
      </w:r>
    </w:p>
    <w:p w:rsidR="00EE44EA" w:rsidRPr="00D91C4B" w:rsidRDefault="00EE44EA" w:rsidP="00EE4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3. Управление Программой и механизм ее ре</w:t>
      </w:r>
      <w:r w:rsidR="00E35905">
        <w:rPr>
          <w:rFonts w:ascii="Times New Roman" w:eastAsia="Times New Roman" w:hAnsi="Times New Roman" w:cs="Times New Roman"/>
          <w:b/>
          <w:sz w:val="28"/>
          <w:szCs w:val="28"/>
        </w:rPr>
        <w:t>ализации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3A7E" w:rsidRPr="00D91C4B" w:rsidRDefault="00053A7E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</w:t>
      </w:r>
      <w:proofErr w:type="gramStart"/>
      <w:r w:rsidRPr="00D91C4B">
        <w:rPr>
          <w:rFonts w:ascii="Times New Roman" w:eastAsia="Times New Roman" w:hAnsi="Times New Roman" w:cs="Times New Roman"/>
          <w:sz w:val="28"/>
          <w:szCs w:val="28"/>
        </w:rPr>
        <w:t>координации действий исполнителей мероприятий Программы</w:t>
      </w:r>
      <w:proofErr w:type="gramEnd"/>
      <w:r w:rsidRPr="00D91C4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3A7E" w:rsidRPr="00D91C4B" w:rsidRDefault="00053A7E" w:rsidP="00E35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D91C4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E35905" w:rsidRPr="00E35905"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053A7E" w:rsidRPr="00D91C4B" w:rsidRDefault="00053A7E" w:rsidP="00E3590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1C4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91C4B">
        <w:rPr>
          <w:rFonts w:ascii="Times New Roman" w:hAnsi="Times New Roman"/>
          <w:sz w:val="28"/>
          <w:szCs w:val="28"/>
        </w:rPr>
        <w:t xml:space="preserve"> ходом выполнения целевой программы осуществляется администрацией </w:t>
      </w:r>
      <w:r w:rsidR="00E35905">
        <w:rPr>
          <w:rFonts w:ascii="Times New Roman" w:hAnsi="Times New Roman"/>
          <w:sz w:val="28"/>
          <w:szCs w:val="28"/>
        </w:rPr>
        <w:t>Переясловского</w:t>
      </w:r>
      <w:r w:rsidRPr="00D91C4B">
        <w:rPr>
          <w:rFonts w:ascii="Times New Roman" w:hAnsi="Times New Roman"/>
          <w:sz w:val="28"/>
          <w:szCs w:val="28"/>
        </w:rPr>
        <w:t xml:space="preserve"> сельского поселения Брюховецкого района.</w:t>
      </w:r>
    </w:p>
    <w:p w:rsidR="00053A7E" w:rsidRPr="00D91C4B" w:rsidRDefault="00053A7E" w:rsidP="00053A7E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E35905">
        <w:rPr>
          <w:rFonts w:ascii="Times New Roman" w:hAnsi="Times New Roman"/>
          <w:sz w:val="28"/>
          <w:szCs w:val="28"/>
        </w:rPr>
        <w:t>экономист</w:t>
      </w:r>
      <w:r w:rsidRPr="00D91C4B">
        <w:rPr>
          <w:rFonts w:ascii="Times New Roman" w:hAnsi="Times New Roman"/>
          <w:sz w:val="28"/>
          <w:szCs w:val="28"/>
        </w:rPr>
        <w:t xml:space="preserve"> администрации </w:t>
      </w:r>
      <w:r w:rsidR="00F8704E">
        <w:rPr>
          <w:rFonts w:ascii="Times New Roman" w:hAnsi="Times New Roman"/>
          <w:sz w:val="28"/>
          <w:szCs w:val="28"/>
        </w:rPr>
        <w:t>Переясловского</w:t>
      </w:r>
      <w:r w:rsidRPr="00D91C4B">
        <w:rPr>
          <w:rFonts w:ascii="Times New Roman" w:hAnsi="Times New Roman"/>
          <w:sz w:val="28"/>
          <w:szCs w:val="28"/>
        </w:rPr>
        <w:t xml:space="preserve"> сельского поселения Брюховецкого района.</w:t>
      </w:r>
    </w:p>
    <w:p w:rsidR="00053A7E" w:rsidRPr="00D91C4B" w:rsidRDefault="00E35905" w:rsidP="00053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специалист, главный бухгалтер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Брюховецкого района. </w:t>
      </w:r>
    </w:p>
    <w:p w:rsidR="00053A7E" w:rsidRPr="00D91C4B" w:rsidRDefault="00053A7E" w:rsidP="00053A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053A7E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5905" w:rsidRPr="00E35905" w:rsidRDefault="00E35905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5905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2. Индикаторы целей программы</w:t>
      </w:r>
    </w:p>
    <w:p w:rsidR="00E35905" w:rsidRPr="00D91C4B" w:rsidRDefault="00E35905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23"/>
        <w:gridCol w:w="1471"/>
        <w:gridCol w:w="2694"/>
        <w:gridCol w:w="1842"/>
      </w:tblGrid>
      <w:tr w:rsidR="00053A7E" w:rsidRPr="00D91C4B" w:rsidTr="00B2434A">
        <w:tc>
          <w:tcPr>
            <w:tcW w:w="709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23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94" w:type="dxa"/>
            <w:vAlign w:val="center"/>
          </w:tcPr>
          <w:p w:rsidR="00053A7E" w:rsidRPr="00E35905" w:rsidRDefault="00053A7E" w:rsidP="00F9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</w:t>
            </w:r>
            <w:r w:rsidR="0022000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976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  <w:vAlign w:val="center"/>
          </w:tcPr>
          <w:p w:rsidR="00053A7E" w:rsidRPr="00E35905" w:rsidRDefault="00053A7E" w:rsidP="00E3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реализации</w:t>
            </w:r>
            <w:r w:rsid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053A7E" w:rsidRPr="00D91C4B" w:rsidTr="00B2434A">
        <w:tc>
          <w:tcPr>
            <w:tcW w:w="709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3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1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3A7E" w:rsidRPr="00D91C4B" w:rsidTr="00B2434A">
        <w:tc>
          <w:tcPr>
            <w:tcW w:w="709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3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1471" w:type="dxa"/>
            <w:vAlign w:val="center"/>
          </w:tcPr>
          <w:p w:rsidR="00053A7E" w:rsidRPr="00E35905" w:rsidRDefault="0022000C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053A7E"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2694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42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</w:tbl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27FB8" w:rsidRPr="00027FB8" w:rsidRDefault="00027FB8" w:rsidP="00027FB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27FB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5.Оценка социально-экономической эффективности Программы</w:t>
      </w:r>
    </w:p>
    <w:p w:rsidR="00027FB8" w:rsidRPr="00027FB8" w:rsidRDefault="00027FB8" w:rsidP="00027FB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27FB8" w:rsidRDefault="00027FB8" w:rsidP="00027FB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7FB8">
        <w:rPr>
          <w:rFonts w:ascii="Times New Roman" w:eastAsiaTheme="minorHAnsi" w:hAnsi="Times New Roman" w:cs="Times New Roman"/>
          <w:sz w:val="28"/>
          <w:szCs w:val="28"/>
          <w:lang w:eastAsia="en-US"/>
        </w:rPr>
        <w:t>Реализация Программы предусматривает воспитание подрастающего поколения в многовековых традициях, развитие творческого потенциала жителей поселения. Программа обусловлена необходимостью поддержания социально-экономического благосостояния жителей, чтобы молодое поколение строило свою жизнь на территории поселения.</w:t>
      </w:r>
    </w:p>
    <w:p w:rsidR="0014041B" w:rsidRDefault="0014041B" w:rsidP="00027FB8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27FB8" w:rsidRPr="00027FB8" w:rsidRDefault="00027FB8" w:rsidP="00027FB8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7FB8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3. Оценка рисков реализации программы и механизмы их минимизации</w:t>
      </w:r>
    </w:p>
    <w:p w:rsidR="00027FB8" w:rsidRPr="00027FB8" w:rsidRDefault="00027FB8" w:rsidP="00027FB8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3"/>
        <w:gridCol w:w="4941"/>
      </w:tblGrid>
      <w:tr w:rsidR="00027FB8" w:rsidRPr="00027FB8" w:rsidTr="00E61402">
        <w:trPr>
          <w:trHeight w:val="20"/>
        </w:trPr>
        <w:tc>
          <w:tcPr>
            <w:tcW w:w="496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Внешний фактор, который может повлиять на реализацию программы</w:t>
            </w:r>
          </w:p>
        </w:tc>
        <w:tc>
          <w:tcPr>
            <w:tcW w:w="499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Механизм минимизации негативного влияния внешних факторов</w:t>
            </w:r>
          </w:p>
        </w:tc>
      </w:tr>
      <w:tr w:rsidR="00027FB8" w:rsidRPr="00027FB8" w:rsidTr="00E61402">
        <w:trPr>
          <w:trHeight w:val="20"/>
        </w:trPr>
        <w:tc>
          <w:tcPr>
            <w:tcW w:w="496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Действие обстоятельств непреодолимой силы</w:t>
            </w:r>
          </w:p>
        </w:tc>
        <w:tc>
          <w:tcPr>
            <w:tcW w:w="499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Оперативное реагирование органов местного самоуправления на такие обстоятельства</w:t>
            </w:r>
          </w:p>
        </w:tc>
      </w:tr>
      <w:tr w:rsidR="00027FB8" w:rsidRPr="00027FB8" w:rsidTr="00E61402">
        <w:trPr>
          <w:trHeight w:val="20"/>
        </w:trPr>
        <w:tc>
          <w:tcPr>
            <w:tcW w:w="496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Изменение федерального законодательства</w:t>
            </w:r>
          </w:p>
        </w:tc>
        <w:tc>
          <w:tcPr>
            <w:tcW w:w="499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Оперативное реагирование</w:t>
            </w:r>
          </w:p>
        </w:tc>
      </w:tr>
    </w:tbl>
    <w:p w:rsidR="00417FD2" w:rsidRDefault="00417FD2" w:rsidP="00EB0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CBF">
        <w:rPr>
          <w:rFonts w:ascii="Times New Roman" w:hAnsi="Times New Roman" w:cs="Times New Roman"/>
          <w:b/>
          <w:sz w:val="28"/>
          <w:szCs w:val="28"/>
        </w:rPr>
        <w:t>6. Поддержка субъектов малого и среднего предпринимательства</w:t>
      </w:r>
    </w:p>
    <w:p w:rsidR="00F93CBF" w:rsidRPr="00F93CBF" w:rsidRDefault="00F93CBF" w:rsidP="00F93C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 xml:space="preserve">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</w:t>
      </w:r>
      <w:r>
        <w:rPr>
          <w:rFonts w:ascii="Times New Roman" w:hAnsi="Times New Roman" w:cs="Times New Roman"/>
          <w:sz w:val="28"/>
          <w:szCs w:val="28"/>
        </w:rPr>
        <w:t>Переясловском</w:t>
      </w:r>
      <w:r w:rsidRPr="00F93CBF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района, включает в себя, информационную, консультационную поддержку таких субъектов и организаций.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Оказание информационной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в виде создания информационных систем и информационно-телекоммуникационных сетей и обеспечения их функционирования в целях поддержки субъектов малого и среднего предпринимательства.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Информационные системы и информационно-телекоммуникационные сети обеспечивают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информацией: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1) о реализации муниципальной программы развития субъектов малого и среднего предпринимательства;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lastRenderedPageBreak/>
        <w:t>2) о количестве субъектов малого и среднего предпринимательства и об их классификации по видам экономической деятельности;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5) о финансово-экономическом состоянии субъектов малого и среднего предпринимательства;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6) об организациях, образующих инфраструктуру поддержки субъектов малого и среднего предпринимательства;</w:t>
      </w:r>
    </w:p>
    <w:p w:rsidR="00BA5700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7) 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субъектов малого и среднего предпринимательства).</w:t>
      </w:r>
    </w:p>
    <w:p w:rsid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F93CBF">
        <w:rPr>
          <w:rFonts w:ascii="Times New Roman" w:eastAsia="Times New Roman" w:hAnsi="Times New Roman" w:cs="Times New Roman"/>
          <w:b/>
          <w:sz w:val="28"/>
          <w:szCs w:val="28"/>
        </w:rPr>
        <w:t>.1. Условия и порядок оказания поддержки субъектам</w:t>
      </w: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F93CBF" w:rsidRPr="00F93CBF" w:rsidRDefault="00F93CBF" w:rsidP="00F93C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sz w:val="28"/>
          <w:szCs w:val="28"/>
        </w:rPr>
        <w:t>6.1.1. Поддержка оказывается субъектам малого и среднего предпринимательства: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sz w:val="28"/>
          <w:szCs w:val="28"/>
        </w:rPr>
        <w:t>соответствующим требованиям, установленным статьей 4 Федерального закона от 24 июля 2007 года № 209-ФЗ "О развитии малого и среднего предпринимательства в Российской Федерации";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зарегистрированным в установленном порядке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Брюховецкого района;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находящимся</w:t>
      </w:r>
      <w:proofErr w:type="gramEnd"/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 в стадии реорганизации, ликвидации или банкротства.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93CBF">
        <w:rPr>
          <w:rFonts w:ascii="Times New Roman" w:eastAsia="Times New Roman" w:hAnsi="Times New Roman" w:cs="Times New Roman"/>
          <w:sz w:val="28"/>
          <w:szCs w:val="28"/>
        </w:rPr>
        <w:t>.1.2. Поддержка не предоставляется субъектам малого и среднего предпринимательства: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являющимся участниками соглашений о разделе продукции;</w:t>
      </w:r>
      <w:proofErr w:type="gramEnd"/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осуществляющим</w:t>
      </w:r>
      <w:proofErr w:type="gramEnd"/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  <w:proofErr w:type="gramEnd"/>
    </w:p>
    <w:p w:rsidR="00053A7E" w:rsidRPr="00D91C4B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  <w:proofErr w:type="gramEnd"/>
    </w:p>
    <w:p w:rsidR="00F93CBF" w:rsidRDefault="00F93CBF" w:rsidP="00F93C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Pr="00F93CBF">
        <w:rPr>
          <w:rFonts w:ascii="Times New Roman" w:hAnsi="Times New Roman" w:cs="Times New Roman"/>
          <w:b/>
          <w:sz w:val="28"/>
          <w:szCs w:val="28"/>
        </w:rPr>
        <w:t>.2. Организация и проведение отбора субъектов</w:t>
      </w: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F93CBF" w:rsidRPr="00F93CBF" w:rsidRDefault="00F93CBF" w:rsidP="00F93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.2.1. Администрация </w:t>
      </w:r>
      <w:r>
        <w:rPr>
          <w:rFonts w:ascii="Times New Roman" w:hAnsi="Times New Roman" w:cs="Times New Roman"/>
          <w:sz w:val="28"/>
          <w:szCs w:val="28"/>
        </w:rPr>
        <w:t>Переясловского</w:t>
      </w:r>
      <w:r w:rsidRPr="00F93CBF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в целях обеспечения организации и проведения отбора субъектов малого и среднего предпринимательства для оказания информационной поддержки осуществляет следующие функции: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доводит до сведения субъектов малого и среднего предпринимательства информацию о приеме заявок путем размещения информации в установленных для обнародования местах;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осуществляет прием заявлений от субъектов малого и среднего предпринимательства.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.2.2. Для участия в реализации программы развития субъектов малого и среднего предпринимательства претенденту необходимо </w:t>
      </w:r>
      <w:proofErr w:type="gramStart"/>
      <w:r w:rsidRPr="00F93CBF">
        <w:rPr>
          <w:rFonts w:ascii="Times New Roman" w:hAnsi="Times New Roman" w:cs="Times New Roman"/>
          <w:sz w:val="28"/>
          <w:szCs w:val="28"/>
        </w:rPr>
        <w:t>предоставить следующие документы</w:t>
      </w:r>
      <w:proofErr w:type="gramEnd"/>
      <w:r w:rsidRPr="00F93CBF">
        <w:rPr>
          <w:rFonts w:ascii="Times New Roman" w:hAnsi="Times New Roman" w:cs="Times New Roman"/>
          <w:sz w:val="28"/>
          <w:szCs w:val="28"/>
        </w:rPr>
        <w:t>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 xml:space="preserve">заявление; 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 полученную не ранее 6-ти месяцев со дня подачи заявления;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копию учредительного документа для юридического лица, заверенную подписью и печатью руководителя;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копию паспорта для индивидуального предпринимателя;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информационное письмо органа статистики о присвоении кодов;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информацию для опубликования.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.2.3. Поступившие заявления в день приема регистрируются в журнале регистрации заявлений, который должен быть пронумерован, прошнурован и скреплен печатью. 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.2.4. Заявления рассматриваются администрацией </w:t>
      </w:r>
      <w:r>
        <w:rPr>
          <w:rFonts w:ascii="Times New Roman" w:hAnsi="Times New Roman" w:cs="Times New Roman"/>
          <w:sz w:val="28"/>
          <w:szCs w:val="28"/>
        </w:rPr>
        <w:t>Переясловского</w:t>
      </w:r>
      <w:r w:rsidRPr="00F93CBF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в срок, не превышающий 20 рабочих дней после даты регистрации заявления в журнале регистрации заявлений, рассматривает поступившие документы. По результатам рассмотрения готовится мотивированный отказ или проект правового акта о размещении информации в средствах массовой информации и на сайте поселения, ответ заявителю письменно направляется в течение 5 дней со дня принятия решения.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>.2.5. Претенденту должно быть отказано в предоставлении информационной поддержки: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не выполнены условия оказания поддержки в соответствии с настоящей Программой;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ранее в отношении заявителя -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.2.6. Претендент на получение информационной поддержки, которому отказано в предоставлении информационной поддержки, имеет право повторно </w:t>
      </w:r>
      <w:r w:rsidRPr="00F93CBF">
        <w:rPr>
          <w:rFonts w:ascii="Times New Roman" w:hAnsi="Times New Roman" w:cs="Times New Roman"/>
          <w:sz w:val="28"/>
          <w:szCs w:val="28"/>
        </w:rPr>
        <w:lastRenderedPageBreak/>
        <w:t>подать заявление после устранения замечаний (окончания действия данных обстоятельств).</w:t>
      </w:r>
    </w:p>
    <w:p w:rsidR="00F93CBF" w:rsidRDefault="00F93CBF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CBF" w:rsidRDefault="00F93CBF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CBF" w:rsidRDefault="00F93CBF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5700" w:rsidRDefault="00F93CBF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г</w:t>
      </w:r>
      <w:r w:rsidR="00053A7E" w:rsidRPr="006B35C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53A7E" w:rsidRPr="006B35C4">
        <w:rPr>
          <w:rFonts w:ascii="Times New Roman" w:hAnsi="Times New Roman" w:cs="Times New Roman"/>
          <w:sz w:val="28"/>
          <w:szCs w:val="28"/>
        </w:rPr>
        <w:t xml:space="preserve"> </w:t>
      </w:r>
      <w:r w:rsidR="00BA5700">
        <w:rPr>
          <w:rFonts w:ascii="Times New Roman" w:hAnsi="Times New Roman" w:cs="Times New Roman"/>
          <w:sz w:val="28"/>
          <w:szCs w:val="28"/>
        </w:rPr>
        <w:t>Переясловского</w:t>
      </w:r>
    </w:p>
    <w:p w:rsidR="00BA5700" w:rsidRDefault="00BA5700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53A7E" w:rsidRPr="006B35C4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3A7E" w:rsidRPr="006B35C4">
        <w:rPr>
          <w:rFonts w:ascii="Times New Roman" w:hAnsi="Times New Roman" w:cs="Times New Roman"/>
          <w:sz w:val="28"/>
          <w:szCs w:val="28"/>
        </w:rPr>
        <w:t>поселения</w:t>
      </w:r>
    </w:p>
    <w:p w:rsidR="007E1ED0" w:rsidRPr="00BA5700" w:rsidRDefault="00BA5700" w:rsidP="00BA5700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 w:rsidR="00F93CBF">
        <w:rPr>
          <w:rFonts w:ascii="Times New Roman" w:hAnsi="Times New Roman" w:cs="Times New Roman"/>
          <w:sz w:val="28"/>
          <w:szCs w:val="28"/>
        </w:rPr>
        <w:t>О.А. Компаниец</w:t>
      </w:r>
    </w:p>
    <w:sectPr w:rsidR="007E1ED0" w:rsidRPr="00BA5700" w:rsidSect="00BA570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C59" w:rsidRDefault="00460C59" w:rsidP="00920793">
      <w:pPr>
        <w:spacing w:after="0" w:line="240" w:lineRule="auto"/>
      </w:pPr>
      <w:r>
        <w:separator/>
      </w:r>
    </w:p>
  </w:endnote>
  <w:endnote w:type="continuationSeparator" w:id="0">
    <w:p w:rsidR="00460C59" w:rsidRDefault="00460C59" w:rsidP="00920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C59" w:rsidRDefault="00460C59" w:rsidP="00920793">
      <w:pPr>
        <w:spacing w:after="0" w:line="240" w:lineRule="auto"/>
      </w:pPr>
      <w:r>
        <w:separator/>
      </w:r>
    </w:p>
  </w:footnote>
  <w:footnote w:type="continuationSeparator" w:id="0">
    <w:p w:rsidR="00460C59" w:rsidRDefault="00460C59" w:rsidP="00920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3764225"/>
      <w:docPartObj>
        <w:docPartGallery w:val="Page Numbers (Top of Page)"/>
        <w:docPartUnique/>
      </w:docPartObj>
    </w:sdtPr>
    <w:sdtEndPr/>
    <w:sdtContent>
      <w:p w:rsidR="00BA5700" w:rsidRDefault="00BA5700" w:rsidP="00BA57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462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A7E"/>
    <w:rsid w:val="00027FB8"/>
    <w:rsid w:val="00053A7E"/>
    <w:rsid w:val="00055C36"/>
    <w:rsid w:val="000920BC"/>
    <w:rsid w:val="000E6710"/>
    <w:rsid w:val="000F30D4"/>
    <w:rsid w:val="001221AA"/>
    <w:rsid w:val="0014041B"/>
    <w:rsid w:val="001404EB"/>
    <w:rsid w:val="0015540D"/>
    <w:rsid w:val="00166E6C"/>
    <w:rsid w:val="00167605"/>
    <w:rsid w:val="00187567"/>
    <w:rsid w:val="001A08BA"/>
    <w:rsid w:val="001A781D"/>
    <w:rsid w:val="0022000C"/>
    <w:rsid w:val="0023185A"/>
    <w:rsid w:val="00267BE1"/>
    <w:rsid w:val="002B22F3"/>
    <w:rsid w:val="002E6754"/>
    <w:rsid w:val="003E6333"/>
    <w:rsid w:val="00417FD2"/>
    <w:rsid w:val="00441334"/>
    <w:rsid w:val="00460C59"/>
    <w:rsid w:val="00462AF5"/>
    <w:rsid w:val="004768F0"/>
    <w:rsid w:val="0049060B"/>
    <w:rsid w:val="004B0A6B"/>
    <w:rsid w:val="004E2064"/>
    <w:rsid w:val="004F2ABB"/>
    <w:rsid w:val="005540C4"/>
    <w:rsid w:val="0056709D"/>
    <w:rsid w:val="00621066"/>
    <w:rsid w:val="006C199E"/>
    <w:rsid w:val="00742462"/>
    <w:rsid w:val="007B1D60"/>
    <w:rsid w:val="007B68B0"/>
    <w:rsid w:val="007E1ED0"/>
    <w:rsid w:val="007F221C"/>
    <w:rsid w:val="008545CE"/>
    <w:rsid w:val="008B2530"/>
    <w:rsid w:val="008E2958"/>
    <w:rsid w:val="00913D80"/>
    <w:rsid w:val="00920793"/>
    <w:rsid w:val="009439A9"/>
    <w:rsid w:val="00971172"/>
    <w:rsid w:val="009B1705"/>
    <w:rsid w:val="00AB159F"/>
    <w:rsid w:val="00B2434A"/>
    <w:rsid w:val="00B53AD9"/>
    <w:rsid w:val="00BA3D8C"/>
    <w:rsid w:val="00BA5700"/>
    <w:rsid w:val="00BA6747"/>
    <w:rsid w:val="00C87A3B"/>
    <w:rsid w:val="00D40DB4"/>
    <w:rsid w:val="00E35905"/>
    <w:rsid w:val="00E80B8A"/>
    <w:rsid w:val="00E830DB"/>
    <w:rsid w:val="00E9723F"/>
    <w:rsid w:val="00EA17BF"/>
    <w:rsid w:val="00EB072F"/>
    <w:rsid w:val="00EE44EA"/>
    <w:rsid w:val="00F00440"/>
    <w:rsid w:val="00F75B49"/>
    <w:rsid w:val="00F8704E"/>
    <w:rsid w:val="00F93CBF"/>
    <w:rsid w:val="00F97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3A7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53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053A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2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079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92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0793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A0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08B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3A7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53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053A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2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079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92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0793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A0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08B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2216</Words>
  <Characters>12635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Buh</cp:lastModifiedBy>
  <cp:revision>46</cp:revision>
  <cp:lastPrinted>2023-09-28T07:27:00Z</cp:lastPrinted>
  <dcterms:created xsi:type="dcterms:W3CDTF">2015-11-25T03:21:00Z</dcterms:created>
  <dcterms:modified xsi:type="dcterms:W3CDTF">2023-09-28T07:27:00Z</dcterms:modified>
</cp:coreProperties>
</file>