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ПРИЛОЖЕНИЕ</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УТВЕРЖДЕНА</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постановлением администрации</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Переясловского сельского поселения</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Брюховецкого района</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от </w:t>
      </w:r>
      <w:r w:rsidR="003927BB">
        <w:rPr>
          <w:rFonts w:ascii="Times New Roman" w:eastAsia="Times New Roman" w:hAnsi="Times New Roman" w:cs="Times New Roman"/>
          <w:color w:val="000000"/>
          <w:sz w:val="28"/>
          <w:szCs w:val="28"/>
          <w:shd w:val="clear" w:color="auto" w:fill="FFFFFF"/>
          <w:lang w:eastAsia="ru-RU"/>
        </w:rPr>
        <w:t>27.09.2023</w:t>
      </w:r>
      <w:r w:rsidR="00F74EB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003927BB">
        <w:rPr>
          <w:rFonts w:ascii="Times New Roman" w:eastAsia="Times New Roman" w:hAnsi="Times New Roman" w:cs="Times New Roman"/>
          <w:color w:val="000000"/>
          <w:sz w:val="28"/>
          <w:szCs w:val="28"/>
          <w:shd w:val="clear" w:color="auto" w:fill="FFFFFF"/>
          <w:lang w:eastAsia="ru-RU"/>
        </w:rPr>
        <w:t>85</w:t>
      </w:r>
      <w:bookmarkStart w:id="0" w:name="_GoBack"/>
      <w:bookmarkEnd w:id="0"/>
    </w:p>
    <w:p w:rsidR="00551ED5" w:rsidRDefault="00551ED5" w:rsidP="00551ED5">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551ED5" w:rsidRDefault="00551ED5" w:rsidP="00551ED5">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551ED5" w:rsidRPr="00551ED5" w:rsidRDefault="00551ED5" w:rsidP="00551ED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551ED5">
        <w:rPr>
          <w:rFonts w:ascii="Times New Roman" w:eastAsia="Times New Roman" w:hAnsi="Times New Roman" w:cs="Times New Roman"/>
          <w:b/>
          <w:color w:val="000000"/>
          <w:sz w:val="28"/>
          <w:szCs w:val="28"/>
          <w:shd w:val="clear" w:color="auto" w:fill="FFFFFF"/>
          <w:lang w:eastAsia="ru-RU"/>
        </w:rPr>
        <w:t>ВЕДОМСТВЕННАЯ ЦЕЛЕВАЯ ПРОГРАММА</w:t>
      </w:r>
    </w:p>
    <w:p w:rsidR="00551ED5" w:rsidRDefault="00551ED5" w:rsidP="00551ED5">
      <w:pPr>
        <w:spacing w:after="0" w:line="240" w:lineRule="auto"/>
        <w:jc w:val="center"/>
        <w:rPr>
          <w:rFonts w:ascii="Times New Roman" w:hAnsi="Times New Roman" w:cs="Times New Roman"/>
          <w:b/>
          <w:sz w:val="28"/>
          <w:szCs w:val="28"/>
        </w:rPr>
      </w:pPr>
      <w:r w:rsidRPr="00551ED5">
        <w:rPr>
          <w:rFonts w:ascii="Times New Roman" w:hAnsi="Times New Roman" w:cs="Times New Roman"/>
          <w:b/>
          <w:sz w:val="28"/>
          <w:szCs w:val="28"/>
        </w:rPr>
        <w:t xml:space="preserve">«Подготовка проектов планировки территорий и проектов межевания земельных участков» на </w:t>
      </w:r>
      <w:r w:rsidR="00CC129F">
        <w:rPr>
          <w:rFonts w:ascii="Times New Roman" w:hAnsi="Times New Roman" w:cs="Times New Roman"/>
          <w:b/>
          <w:sz w:val="28"/>
          <w:szCs w:val="28"/>
        </w:rPr>
        <w:t>20</w:t>
      </w:r>
      <w:r w:rsidR="00503BB2">
        <w:rPr>
          <w:rFonts w:ascii="Times New Roman" w:hAnsi="Times New Roman" w:cs="Times New Roman"/>
          <w:b/>
          <w:sz w:val="28"/>
          <w:szCs w:val="28"/>
        </w:rPr>
        <w:t>2</w:t>
      </w:r>
      <w:r w:rsidR="000823A9">
        <w:rPr>
          <w:rFonts w:ascii="Times New Roman" w:hAnsi="Times New Roman" w:cs="Times New Roman"/>
          <w:b/>
          <w:sz w:val="28"/>
          <w:szCs w:val="28"/>
        </w:rPr>
        <w:t>4</w:t>
      </w:r>
      <w:r w:rsidRPr="00551ED5">
        <w:rPr>
          <w:rFonts w:ascii="Times New Roman" w:hAnsi="Times New Roman" w:cs="Times New Roman"/>
          <w:b/>
          <w:sz w:val="28"/>
          <w:szCs w:val="28"/>
        </w:rPr>
        <w:t xml:space="preserve"> год</w:t>
      </w:r>
    </w:p>
    <w:p w:rsidR="00260991" w:rsidRDefault="00260991" w:rsidP="00551ED5">
      <w:pPr>
        <w:spacing w:after="0" w:line="240" w:lineRule="auto"/>
        <w:jc w:val="center"/>
        <w:rPr>
          <w:rFonts w:ascii="Times New Roman" w:hAnsi="Times New Roman" w:cs="Times New Roman"/>
          <w:b/>
          <w:sz w:val="28"/>
          <w:szCs w:val="28"/>
        </w:rPr>
      </w:pPr>
    </w:p>
    <w:p w:rsidR="00260991" w:rsidRDefault="00260991" w:rsidP="00551E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ПАСПОРТ</w:t>
      </w:r>
    </w:p>
    <w:p w:rsidR="00260991" w:rsidRDefault="00260991" w:rsidP="00551E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ведомственной целевой программы «Подготовка проектов планировки территорий и проектов межевания земельных участков» на </w:t>
      </w:r>
      <w:r w:rsidR="00CC129F">
        <w:rPr>
          <w:rFonts w:ascii="Times New Roman" w:hAnsi="Times New Roman" w:cs="Times New Roman"/>
          <w:sz w:val="28"/>
          <w:szCs w:val="28"/>
        </w:rPr>
        <w:t>20</w:t>
      </w:r>
      <w:r w:rsidR="00503BB2">
        <w:rPr>
          <w:rFonts w:ascii="Times New Roman" w:hAnsi="Times New Roman" w:cs="Times New Roman"/>
          <w:sz w:val="28"/>
          <w:szCs w:val="28"/>
        </w:rPr>
        <w:t>2</w:t>
      </w:r>
      <w:r w:rsidR="000823A9">
        <w:rPr>
          <w:rFonts w:ascii="Times New Roman" w:hAnsi="Times New Roman" w:cs="Times New Roman"/>
          <w:sz w:val="28"/>
          <w:szCs w:val="28"/>
        </w:rPr>
        <w:t>4</w:t>
      </w:r>
      <w:r>
        <w:rPr>
          <w:rFonts w:ascii="Times New Roman" w:hAnsi="Times New Roman" w:cs="Times New Roman"/>
          <w:sz w:val="28"/>
          <w:szCs w:val="28"/>
        </w:rPr>
        <w:t xml:space="preserve"> год</w:t>
      </w:r>
    </w:p>
    <w:p w:rsidR="00260991" w:rsidRDefault="00260991" w:rsidP="00551ED5">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2494"/>
        <w:gridCol w:w="1471"/>
        <w:gridCol w:w="1512"/>
        <w:gridCol w:w="1620"/>
      </w:tblGrid>
      <w:tr w:rsidR="00260991" w:rsidTr="00C927D7">
        <w:trPr>
          <w:trHeight w:val="315"/>
        </w:trPr>
        <w:tc>
          <w:tcPr>
            <w:tcW w:w="3151" w:type="dxa"/>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Наименование Программы</w:t>
            </w:r>
          </w:p>
        </w:tc>
        <w:tc>
          <w:tcPr>
            <w:tcW w:w="6703" w:type="dxa"/>
            <w:gridSpan w:val="4"/>
          </w:tcPr>
          <w:p w:rsidR="00260991" w:rsidRDefault="00260991" w:rsidP="000823A9">
            <w:pPr>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rPr>
              <w:t xml:space="preserve">Ведомственная целевая программа «Подготовка проектов планировки территорий и проектов межевания земельных участков» на </w:t>
            </w:r>
            <w:r w:rsidR="00CC129F">
              <w:rPr>
                <w:rFonts w:ascii="Times New Roman" w:hAnsi="Times New Roman" w:cs="Times New Roman"/>
                <w:sz w:val="28"/>
                <w:szCs w:val="28"/>
              </w:rPr>
              <w:t>20</w:t>
            </w:r>
            <w:r w:rsidR="00503BB2">
              <w:rPr>
                <w:rFonts w:ascii="Times New Roman" w:hAnsi="Times New Roman" w:cs="Times New Roman"/>
                <w:sz w:val="28"/>
                <w:szCs w:val="28"/>
              </w:rPr>
              <w:t>2</w:t>
            </w:r>
            <w:r w:rsidR="000823A9">
              <w:rPr>
                <w:rFonts w:ascii="Times New Roman" w:hAnsi="Times New Roman" w:cs="Times New Roman"/>
                <w:sz w:val="28"/>
                <w:szCs w:val="28"/>
              </w:rPr>
              <w:t>4</w:t>
            </w:r>
            <w:r>
              <w:rPr>
                <w:rFonts w:ascii="Times New Roman" w:hAnsi="Times New Roman" w:cs="Times New Roman"/>
                <w:sz w:val="28"/>
                <w:szCs w:val="28"/>
              </w:rPr>
              <w:t xml:space="preserve"> год</w:t>
            </w:r>
          </w:p>
        </w:tc>
      </w:tr>
      <w:tr w:rsidR="00260991" w:rsidTr="00C927D7">
        <w:trPr>
          <w:trHeight w:val="315"/>
        </w:trPr>
        <w:tc>
          <w:tcPr>
            <w:tcW w:w="3151" w:type="dxa"/>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Основания для разработки</w:t>
            </w:r>
          </w:p>
        </w:tc>
        <w:tc>
          <w:tcPr>
            <w:tcW w:w="6703" w:type="dxa"/>
            <w:gridSpan w:val="4"/>
          </w:tcPr>
          <w:p w:rsidR="00260991" w:rsidRDefault="00260991" w:rsidP="00503BB2">
            <w:pPr>
              <w:jc w:val="both"/>
              <w:rPr>
                <w:rFonts w:ascii="Times New Roman" w:eastAsia="Times New Roman" w:hAnsi="Times New Roman" w:cs="Times New Roman"/>
                <w:color w:val="000000"/>
                <w:sz w:val="28"/>
                <w:szCs w:val="28"/>
                <w:shd w:val="clear" w:color="auto" w:fill="FFFFFF"/>
                <w:lang w:eastAsia="ru-RU"/>
              </w:rPr>
            </w:pPr>
            <w:r w:rsidRPr="00B641DB">
              <w:rPr>
                <w:rFonts w:ascii="Times New Roman" w:eastAsia="Times New Roman" w:hAnsi="Times New Roman" w:cs="Times New Roman"/>
                <w:color w:val="000000"/>
                <w:sz w:val="28"/>
                <w:szCs w:val="28"/>
                <w:shd w:val="clear" w:color="auto" w:fill="FFFFFF"/>
                <w:lang w:eastAsia="ru-RU"/>
              </w:rPr>
              <w:t>Федеральны</w:t>
            </w:r>
            <w:r w:rsidR="00C927D7">
              <w:rPr>
                <w:rFonts w:ascii="Times New Roman" w:eastAsia="Times New Roman" w:hAnsi="Times New Roman" w:cs="Times New Roman"/>
                <w:color w:val="000000"/>
                <w:sz w:val="28"/>
                <w:szCs w:val="28"/>
                <w:shd w:val="clear" w:color="auto" w:fill="FFFFFF"/>
                <w:lang w:eastAsia="ru-RU"/>
              </w:rPr>
              <w:t>й</w:t>
            </w:r>
            <w:r w:rsidR="00503BB2">
              <w:rPr>
                <w:rFonts w:ascii="Times New Roman" w:eastAsia="Times New Roman" w:hAnsi="Times New Roman" w:cs="Times New Roman"/>
                <w:color w:val="000000"/>
                <w:sz w:val="28"/>
                <w:szCs w:val="28"/>
                <w:shd w:val="clear" w:color="auto" w:fill="FFFFFF"/>
                <w:lang w:eastAsia="ru-RU"/>
              </w:rPr>
              <w:t xml:space="preserve"> закон от </w:t>
            </w:r>
            <w:r w:rsidRPr="00B641DB">
              <w:rPr>
                <w:rFonts w:ascii="Times New Roman" w:eastAsia="Times New Roman" w:hAnsi="Times New Roman" w:cs="Times New Roman"/>
                <w:color w:val="000000"/>
                <w:sz w:val="28"/>
                <w:szCs w:val="28"/>
                <w:shd w:val="clear" w:color="auto" w:fill="FFFFFF"/>
                <w:lang w:eastAsia="ru-RU"/>
              </w:rPr>
              <w:t>6</w:t>
            </w:r>
            <w:r w:rsidR="00503BB2">
              <w:rPr>
                <w:rFonts w:ascii="Times New Roman" w:eastAsia="Times New Roman" w:hAnsi="Times New Roman" w:cs="Times New Roman"/>
                <w:color w:val="000000"/>
                <w:sz w:val="28"/>
                <w:szCs w:val="28"/>
                <w:shd w:val="clear" w:color="auto" w:fill="FFFFFF"/>
                <w:lang w:eastAsia="ru-RU"/>
              </w:rPr>
              <w:t xml:space="preserve"> октября </w:t>
            </w:r>
            <w:r w:rsidRPr="00B641DB">
              <w:rPr>
                <w:rFonts w:ascii="Times New Roman" w:eastAsia="Times New Roman" w:hAnsi="Times New Roman" w:cs="Times New Roman"/>
                <w:color w:val="000000"/>
                <w:sz w:val="28"/>
                <w:szCs w:val="28"/>
                <w:shd w:val="clear" w:color="auto" w:fill="FFFFFF"/>
                <w:lang w:eastAsia="ru-RU"/>
              </w:rPr>
              <w:t>2003</w:t>
            </w:r>
            <w:r w:rsidR="00503BB2">
              <w:rPr>
                <w:rFonts w:ascii="Times New Roman" w:eastAsia="Times New Roman" w:hAnsi="Times New Roman" w:cs="Times New Roman"/>
                <w:color w:val="000000"/>
                <w:sz w:val="28"/>
                <w:szCs w:val="28"/>
                <w:shd w:val="clear" w:color="auto" w:fill="FFFFFF"/>
                <w:lang w:eastAsia="ru-RU"/>
              </w:rPr>
              <w:t xml:space="preserve"> </w:t>
            </w:r>
            <w:r w:rsidRPr="00B641DB">
              <w:rPr>
                <w:rFonts w:ascii="Times New Roman" w:eastAsia="Times New Roman" w:hAnsi="Times New Roman" w:cs="Times New Roman"/>
                <w:color w:val="000000"/>
                <w:sz w:val="28"/>
                <w:szCs w:val="28"/>
                <w:shd w:val="clear" w:color="auto" w:fill="FFFFFF"/>
                <w:lang w:eastAsia="ru-RU"/>
              </w:rPr>
              <w:t>г</w:t>
            </w:r>
            <w:r w:rsidR="00503BB2">
              <w:rPr>
                <w:rFonts w:ascii="Times New Roman" w:eastAsia="Times New Roman" w:hAnsi="Times New Roman" w:cs="Times New Roman"/>
                <w:color w:val="000000"/>
                <w:sz w:val="28"/>
                <w:szCs w:val="28"/>
                <w:shd w:val="clear" w:color="auto" w:fill="FFFFFF"/>
                <w:lang w:eastAsia="ru-RU"/>
              </w:rPr>
              <w:t>ода</w:t>
            </w:r>
            <w:r w:rsidRPr="00B641DB">
              <w:rPr>
                <w:rFonts w:ascii="Times New Roman" w:eastAsia="Times New Roman" w:hAnsi="Times New Roman" w:cs="Times New Roman"/>
                <w:color w:val="000000"/>
                <w:sz w:val="28"/>
                <w:szCs w:val="28"/>
                <w:shd w:val="clear" w:color="auto" w:fill="FFFFFF"/>
                <w:lang w:eastAsia="ru-RU"/>
              </w:rPr>
              <w:t xml:space="preserve"> №131-ФЗ «Об общих принципах организации местного самоуправления в Российской Федерации», с Градостроительным кодексом Российской Федерации от 29</w:t>
            </w:r>
            <w:r w:rsidR="00503BB2">
              <w:rPr>
                <w:rFonts w:ascii="Times New Roman" w:eastAsia="Times New Roman" w:hAnsi="Times New Roman" w:cs="Times New Roman"/>
                <w:color w:val="000000"/>
                <w:sz w:val="28"/>
                <w:szCs w:val="28"/>
                <w:shd w:val="clear" w:color="auto" w:fill="FFFFFF"/>
                <w:lang w:eastAsia="ru-RU"/>
              </w:rPr>
              <w:t xml:space="preserve"> декабря </w:t>
            </w:r>
            <w:r w:rsidRPr="00B641DB">
              <w:rPr>
                <w:rFonts w:ascii="Times New Roman" w:eastAsia="Times New Roman" w:hAnsi="Times New Roman" w:cs="Times New Roman"/>
                <w:color w:val="000000"/>
                <w:sz w:val="28"/>
                <w:szCs w:val="28"/>
                <w:shd w:val="clear" w:color="auto" w:fill="FFFFFF"/>
                <w:lang w:eastAsia="ru-RU"/>
              </w:rPr>
              <w:t>2004</w:t>
            </w:r>
            <w:r w:rsidR="00503BB2">
              <w:rPr>
                <w:rFonts w:ascii="Times New Roman" w:eastAsia="Times New Roman" w:hAnsi="Times New Roman" w:cs="Times New Roman"/>
                <w:color w:val="000000"/>
                <w:sz w:val="28"/>
                <w:szCs w:val="28"/>
                <w:shd w:val="clear" w:color="auto" w:fill="FFFFFF"/>
                <w:lang w:eastAsia="ru-RU"/>
              </w:rPr>
              <w:t xml:space="preserve"> года</w:t>
            </w:r>
            <w:r w:rsidRPr="00B641DB">
              <w:rPr>
                <w:rFonts w:ascii="Times New Roman" w:eastAsia="Times New Roman" w:hAnsi="Times New Roman" w:cs="Times New Roman"/>
                <w:color w:val="000000"/>
                <w:sz w:val="28"/>
                <w:szCs w:val="28"/>
                <w:shd w:val="clear" w:color="auto" w:fill="FFFFFF"/>
                <w:lang w:eastAsia="ru-RU"/>
              </w:rPr>
              <w:t xml:space="preserve"> </w:t>
            </w:r>
            <w:r w:rsidR="00503BB2">
              <w:rPr>
                <w:rFonts w:ascii="Times New Roman" w:eastAsia="Times New Roman" w:hAnsi="Times New Roman" w:cs="Times New Roman"/>
                <w:color w:val="000000"/>
                <w:sz w:val="28"/>
                <w:szCs w:val="28"/>
                <w:shd w:val="clear" w:color="auto" w:fill="FFFFFF"/>
                <w:lang w:eastAsia="ru-RU"/>
              </w:rPr>
              <w:t xml:space="preserve">№ </w:t>
            </w:r>
            <w:r w:rsidRPr="00B641DB">
              <w:rPr>
                <w:rFonts w:ascii="Times New Roman" w:eastAsia="Times New Roman" w:hAnsi="Times New Roman" w:cs="Times New Roman"/>
                <w:color w:val="000000"/>
                <w:sz w:val="28"/>
                <w:szCs w:val="28"/>
                <w:shd w:val="clear" w:color="auto" w:fill="FFFFFF"/>
                <w:lang w:eastAsia="ru-RU"/>
              </w:rPr>
              <w:t>190-ФЗ (ред. от 28</w:t>
            </w:r>
            <w:r w:rsidR="00503BB2">
              <w:rPr>
                <w:rFonts w:ascii="Times New Roman" w:eastAsia="Times New Roman" w:hAnsi="Times New Roman" w:cs="Times New Roman"/>
                <w:color w:val="000000"/>
                <w:sz w:val="28"/>
                <w:szCs w:val="28"/>
                <w:shd w:val="clear" w:color="auto" w:fill="FFFFFF"/>
                <w:lang w:eastAsia="ru-RU"/>
              </w:rPr>
              <w:t xml:space="preserve"> июля </w:t>
            </w:r>
            <w:r w:rsidRPr="00B641DB">
              <w:rPr>
                <w:rFonts w:ascii="Times New Roman" w:eastAsia="Times New Roman" w:hAnsi="Times New Roman" w:cs="Times New Roman"/>
                <w:color w:val="000000"/>
                <w:sz w:val="28"/>
                <w:szCs w:val="28"/>
                <w:shd w:val="clear" w:color="auto" w:fill="FFFFFF"/>
                <w:lang w:eastAsia="ru-RU"/>
              </w:rPr>
              <w:t>2012</w:t>
            </w:r>
            <w:r w:rsidR="00503BB2">
              <w:rPr>
                <w:rFonts w:ascii="Times New Roman" w:eastAsia="Times New Roman" w:hAnsi="Times New Roman" w:cs="Times New Roman"/>
                <w:color w:val="000000"/>
                <w:sz w:val="28"/>
                <w:szCs w:val="28"/>
                <w:shd w:val="clear" w:color="auto" w:fill="FFFFFF"/>
                <w:lang w:eastAsia="ru-RU"/>
              </w:rPr>
              <w:t xml:space="preserve"> года</w:t>
            </w:r>
            <w:r w:rsidRPr="00B641DB">
              <w:rPr>
                <w:rFonts w:ascii="Times New Roman" w:eastAsia="Times New Roman" w:hAnsi="Times New Roman" w:cs="Times New Roman"/>
                <w:color w:val="000000"/>
                <w:sz w:val="28"/>
                <w:szCs w:val="28"/>
                <w:shd w:val="clear" w:color="auto" w:fill="FFFFFF"/>
                <w:lang w:eastAsia="ru-RU"/>
              </w:rPr>
              <w:t>)</w:t>
            </w:r>
          </w:p>
        </w:tc>
      </w:tr>
      <w:tr w:rsidR="00260991" w:rsidTr="00C927D7">
        <w:trPr>
          <w:trHeight w:val="630"/>
        </w:trPr>
        <w:tc>
          <w:tcPr>
            <w:tcW w:w="3151" w:type="dxa"/>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Наименование субъекта бюджетного планирования</w:t>
            </w:r>
          </w:p>
        </w:tc>
        <w:tc>
          <w:tcPr>
            <w:tcW w:w="6703" w:type="dxa"/>
            <w:gridSpan w:val="4"/>
          </w:tcPr>
          <w:p w:rsidR="00260991" w:rsidRDefault="00C927D7"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Администрация Переясловского сельского поселения Брюховецкого района</w:t>
            </w:r>
          </w:p>
        </w:tc>
      </w:tr>
      <w:tr w:rsidR="00260991" w:rsidTr="00C04A3B">
        <w:trPr>
          <w:trHeight w:val="345"/>
        </w:trPr>
        <w:tc>
          <w:tcPr>
            <w:tcW w:w="3151" w:type="dxa"/>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Цель и задачи Программы</w:t>
            </w:r>
          </w:p>
        </w:tc>
        <w:tc>
          <w:tcPr>
            <w:tcW w:w="6703" w:type="dxa"/>
            <w:gridSpan w:val="4"/>
          </w:tcPr>
          <w:p w:rsidR="00260991" w:rsidRDefault="00C927D7" w:rsidP="00C927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w:t>
            </w:r>
            <w:r w:rsidRPr="0002523C">
              <w:rPr>
                <w:rFonts w:ascii="Times New Roman" w:eastAsia="Times New Roman" w:hAnsi="Times New Roman" w:cs="Times New Roman"/>
                <w:sz w:val="28"/>
                <w:szCs w:val="28"/>
                <w:lang w:eastAsia="ru-RU"/>
              </w:rPr>
              <w:t>овышение эффективности использования земли, создание условий для увеличения социального, инвестиционного, производительного потенциала земли</w:t>
            </w:r>
            <w:r>
              <w:rPr>
                <w:rFonts w:ascii="Times New Roman" w:eastAsia="Times New Roman" w:hAnsi="Times New Roman" w:cs="Times New Roman"/>
                <w:sz w:val="28"/>
                <w:szCs w:val="28"/>
                <w:lang w:eastAsia="ru-RU"/>
              </w:rPr>
              <w:t>.</w:t>
            </w:r>
          </w:p>
          <w:p w:rsidR="00C927D7" w:rsidRPr="0002523C" w:rsidRDefault="00C927D7" w:rsidP="00C927D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Pr="0002523C">
              <w:rPr>
                <w:rFonts w:ascii="Times New Roman" w:eastAsia="Times New Roman" w:hAnsi="Times New Roman" w:cs="Times New Roman"/>
                <w:sz w:val="28"/>
                <w:szCs w:val="28"/>
                <w:lang w:eastAsia="ru-RU"/>
              </w:rPr>
              <w:t>проведение землеустроительных мероприятий;</w:t>
            </w:r>
          </w:p>
          <w:p w:rsidR="00C927D7" w:rsidRPr="0002523C" w:rsidRDefault="00C927D7" w:rsidP="00C927D7">
            <w:pPr>
              <w:rPr>
                <w:rFonts w:ascii="Times New Roman" w:eastAsia="Times New Roman" w:hAnsi="Times New Roman" w:cs="Times New Roman"/>
                <w:sz w:val="28"/>
                <w:szCs w:val="28"/>
                <w:lang w:eastAsia="ru-RU"/>
              </w:rPr>
            </w:pPr>
            <w:r w:rsidRPr="0002523C">
              <w:rPr>
                <w:rFonts w:ascii="Times New Roman" w:eastAsia="Times New Roman" w:hAnsi="Times New Roman" w:cs="Times New Roman"/>
                <w:sz w:val="28"/>
                <w:szCs w:val="28"/>
                <w:lang w:eastAsia="ru-RU"/>
              </w:rPr>
              <w:t xml:space="preserve">информационное наполнение государственного кадастра недвижимости по </w:t>
            </w:r>
            <w:proofErr w:type="spellStart"/>
            <w:r>
              <w:rPr>
                <w:rFonts w:ascii="Times New Roman" w:eastAsia="Times New Roman" w:hAnsi="Times New Roman" w:cs="Times New Roman"/>
                <w:sz w:val="28"/>
                <w:szCs w:val="28"/>
                <w:lang w:eastAsia="ru-RU"/>
              </w:rPr>
              <w:t>Переясловскому</w:t>
            </w:r>
            <w:proofErr w:type="spellEnd"/>
            <w:r>
              <w:rPr>
                <w:rFonts w:ascii="Times New Roman" w:eastAsia="Times New Roman" w:hAnsi="Times New Roman" w:cs="Times New Roman"/>
                <w:sz w:val="28"/>
                <w:szCs w:val="28"/>
                <w:lang w:eastAsia="ru-RU"/>
              </w:rPr>
              <w:t xml:space="preserve"> сельскому поселению</w:t>
            </w:r>
            <w:r w:rsidRPr="0002523C">
              <w:rPr>
                <w:rFonts w:ascii="Times New Roman" w:eastAsia="Times New Roman" w:hAnsi="Times New Roman" w:cs="Times New Roman"/>
                <w:sz w:val="28"/>
                <w:szCs w:val="28"/>
                <w:lang w:eastAsia="ru-RU"/>
              </w:rPr>
              <w:t>;</w:t>
            </w:r>
          </w:p>
          <w:p w:rsidR="00C927D7" w:rsidRPr="0002523C" w:rsidRDefault="00C927D7" w:rsidP="00C927D7">
            <w:pPr>
              <w:rPr>
                <w:rFonts w:ascii="Times New Roman" w:eastAsia="Times New Roman" w:hAnsi="Times New Roman" w:cs="Times New Roman"/>
                <w:sz w:val="28"/>
                <w:szCs w:val="28"/>
                <w:lang w:eastAsia="ru-RU"/>
              </w:rPr>
            </w:pPr>
            <w:r w:rsidRPr="0002523C">
              <w:rPr>
                <w:rFonts w:ascii="Times New Roman" w:eastAsia="Times New Roman" w:hAnsi="Times New Roman" w:cs="Times New Roman"/>
                <w:sz w:val="28"/>
                <w:szCs w:val="28"/>
                <w:lang w:eastAsia="ru-RU"/>
              </w:rPr>
              <w:t xml:space="preserve">разграничение земель - регистрация права собственности </w:t>
            </w:r>
            <w:r>
              <w:rPr>
                <w:rFonts w:ascii="Times New Roman" w:eastAsia="Times New Roman" w:hAnsi="Times New Roman" w:cs="Times New Roman"/>
                <w:sz w:val="28"/>
                <w:szCs w:val="28"/>
                <w:lang w:eastAsia="ru-RU"/>
              </w:rPr>
              <w:t>Переясловского сельского поселения Брюховецкого района</w:t>
            </w:r>
            <w:r w:rsidRPr="0002523C">
              <w:rPr>
                <w:rFonts w:ascii="Times New Roman" w:eastAsia="Times New Roman" w:hAnsi="Times New Roman" w:cs="Times New Roman"/>
                <w:sz w:val="28"/>
                <w:szCs w:val="28"/>
                <w:lang w:eastAsia="ru-RU"/>
              </w:rPr>
              <w:t xml:space="preserve"> на земельные участки;</w:t>
            </w:r>
          </w:p>
          <w:p w:rsidR="00C927D7" w:rsidRDefault="00C927D7" w:rsidP="00C927D7">
            <w:pPr>
              <w:jc w:val="both"/>
              <w:rPr>
                <w:rFonts w:ascii="Times New Roman" w:eastAsia="Times New Roman" w:hAnsi="Times New Roman" w:cs="Times New Roman"/>
                <w:color w:val="000000"/>
                <w:sz w:val="28"/>
                <w:szCs w:val="28"/>
                <w:shd w:val="clear" w:color="auto" w:fill="FFFFFF"/>
                <w:lang w:eastAsia="ru-RU"/>
              </w:rPr>
            </w:pPr>
            <w:r w:rsidRPr="0002523C">
              <w:rPr>
                <w:rFonts w:ascii="Times New Roman" w:eastAsia="Times New Roman" w:hAnsi="Times New Roman" w:cs="Times New Roman"/>
                <w:sz w:val="28"/>
                <w:szCs w:val="28"/>
                <w:lang w:eastAsia="ru-RU"/>
              </w:rPr>
              <w:t>перераспределение земли и передача ее эффективным хозяйствующим субъектам</w:t>
            </w:r>
          </w:p>
        </w:tc>
      </w:tr>
      <w:tr w:rsidR="00260991" w:rsidTr="00C04A3B">
        <w:trPr>
          <w:trHeight w:val="675"/>
        </w:trPr>
        <w:tc>
          <w:tcPr>
            <w:tcW w:w="3151" w:type="dxa"/>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Сроки и этапы реализации Программы</w:t>
            </w:r>
          </w:p>
        </w:tc>
        <w:tc>
          <w:tcPr>
            <w:tcW w:w="6703" w:type="dxa"/>
            <w:gridSpan w:val="4"/>
            <w:tcBorders>
              <w:bottom w:val="single" w:sz="4" w:space="0" w:color="auto"/>
            </w:tcBorders>
          </w:tcPr>
          <w:p w:rsidR="00260991" w:rsidRDefault="00CC129F" w:rsidP="000823A9">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w:t>
            </w:r>
            <w:r w:rsidR="00503BB2">
              <w:rPr>
                <w:rFonts w:ascii="Times New Roman" w:eastAsia="Times New Roman" w:hAnsi="Times New Roman" w:cs="Times New Roman"/>
                <w:color w:val="000000"/>
                <w:sz w:val="28"/>
                <w:szCs w:val="28"/>
                <w:shd w:val="clear" w:color="auto" w:fill="FFFFFF"/>
                <w:lang w:eastAsia="ru-RU"/>
              </w:rPr>
              <w:t>2</w:t>
            </w:r>
            <w:r w:rsidR="000823A9">
              <w:rPr>
                <w:rFonts w:ascii="Times New Roman" w:eastAsia="Times New Roman" w:hAnsi="Times New Roman" w:cs="Times New Roman"/>
                <w:color w:val="000000"/>
                <w:sz w:val="28"/>
                <w:szCs w:val="28"/>
                <w:shd w:val="clear" w:color="auto" w:fill="FFFFFF"/>
                <w:lang w:eastAsia="ru-RU"/>
              </w:rPr>
              <w:t>4</w:t>
            </w:r>
            <w:r w:rsidR="00C927D7">
              <w:rPr>
                <w:rFonts w:ascii="Times New Roman" w:eastAsia="Times New Roman" w:hAnsi="Times New Roman" w:cs="Times New Roman"/>
                <w:color w:val="000000"/>
                <w:sz w:val="28"/>
                <w:szCs w:val="28"/>
                <w:shd w:val="clear" w:color="auto" w:fill="FFFFFF"/>
                <w:lang w:eastAsia="ru-RU"/>
              </w:rPr>
              <w:t xml:space="preserve"> год</w:t>
            </w:r>
          </w:p>
        </w:tc>
      </w:tr>
      <w:tr w:rsidR="00260991" w:rsidTr="00C04A3B">
        <w:trPr>
          <w:trHeight w:val="375"/>
        </w:trPr>
        <w:tc>
          <w:tcPr>
            <w:tcW w:w="3151" w:type="dxa"/>
            <w:vMerge w:val="restart"/>
            <w:tcBorders>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Объемы и источники финансирования Программы</w:t>
            </w:r>
          </w:p>
        </w:tc>
        <w:tc>
          <w:tcPr>
            <w:tcW w:w="3436" w:type="dxa"/>
            <w:gridSpan w:val="2"/>
            <w:tcBorders>
              <w:top w:val="single" w:sz="4" w:space="0" w:color="auto"/>
              <w:left w:val="single" w:sz="4" w:space="0" w:color="auto"/>
              <w:bottom w:val="single" w:sz="4" w:space="0" w:color="auto"/>
              <w:right w:val="single" w:sz="4" w:space="0" w:color="auto"/>
            </w:tcBorders>
          </w:tcPr>
          <w:p w:rsidR="00260991" w:rsidRDefault="00260991" w:rsidP="00C927D7">
            <w:pPr>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Источник финансирования</w:t>
            </w:r>
          </w:p>
        </w:tc>
        <w:tc>
          <w:tcPr>
            <w:tcW w:w="3267" w:type="dxa"/>
            <w:gridSpan w:val="2"/>
            <w:tcBorders>
              <w:top w:val="single" w:sz="4" w:space="0" w:color="auto"/>
              <w:left w:val="single" w:sz="4" w:space="0" w:color="auto"/>
              <w:bottom w:val="single" w:sz="4" w:space="0" w:color="auto"/>
              <w:right w:val="single" w:sz="4" w:space="0" w:color="auto"/>
            </w:tcBorders>
          </w:tcPr>
          <w:p w:rsidR="00260991" w:rsidRDefault="00260991" w:rsidP="00C927D7">
            <w:pPr>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Объем финансирования (тыс. руб.)</w:t>
            </w:r>
          </w:p>
        </w:tc>
      </w:tr>
      <w:tr w:rsidR="00260991" w:rsidTr="00C927D7">
        <w:trPr>
          <w:trHeight w:val="300"/>
        </w:trPr>
        <w:tc>
          <w:tcPr>
            <w:tcW w:w="3151" w:type="dxa"/>
            <w:vMerge/>
            <w:tcBorders>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p>
        </w:tc>
        <w:tc>
          <w:tcPr>
            <w:tcW w:w="3436" w:type="dxa"/>
            <w:gridSpan w:val="2"/>
            <w:tcBorders>
              <w:top w:val="single" w:sz="4" w:space="0" w:color="auto"/>
              <w:left w:val="single" w:sz="4" w:space="0" w:color="auto"/>
              <w:bottom w:val="single" w:sz="4" w:space="0" w:color="auto"/>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Местный бюджет</w:t>
            </w:r>
          </w:p>
        </w:tc>
        <w:tc>
          <w:tcPr>
            <w:tcW w:w="3267" w:type="dxa"/>
            <w:gridSpan w:val="2"/>
            <w:tcBorders>
              <w:top w:val="single" w:sz="4" w:space="0" w:color="auto"/>
              <w:left w:val="single" w:sz="4" w:space="0" w:color="auto"/>
              <w:bottom w:val="single" w:sz="4" w:space="0" w:color="auto"/>
              <w:right w:val="single" w:sz="4" w:space="0" w:color="auto"/>
            </w:tcBorders>
          </w:tcPr>
          <w:p w:rsidR="00260991" w:rsidRDefault="000823A9" w:rsidP="000823A9">
            <w:pPr>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w:t>
            </w:r>
            <w:r w:rsidR="00CC129F">
              <w:rPr>
                <w:rFonts w:ascii="Times New Roman" w:eastAsia="Times New Roman" w:hAnsi="Times New Roman" w:cs="Times New Roman"/>
                <w:color w:val="000000"/>
                <w:sz w:val="28"/>
                <w:szCs w:val="28"/>
                <w:shd w:val="clear" w:color="auto" w:fill="FFFFFF"/>
                <w:lang w:eastAsia="ru-RU"/>
              </w:rPr>
              <w:t>0,0</w:t>
            </w:r>
          </w:p>
        </w:tc>
      </w:tr>
      <w:tr w:rsidR="00260991" w:rsidTr="00C927D7">
        <w:trPr>
          <w:trHeight w:val="270"/>
        </w:trPr>
        <w:tc>
          <w:tcPr>
            <w:tcW w:w="3151" w:type="dxa"/>
            <w:vMerge/>
            <w:tcBorders>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p>
        </w:tc>
        <w:tc>
          <w:tcPr>
            <w:tcW w:w="3436" w:type="dxa"/>
            <w:gridSpan w:val="2"/>
            <w:tcBorders>
              <w:top w:val="single" w:sz="4" w:space="0" w:color="auto"/>
              <w:left w:val="single" w:sz="4" w:space="0" w:color="auto"/>
              <w:bottom w:val="single" w:sz="4" w:space="0" w:color="auto"/>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Итого</w:t>
            </w:r>
          </w:p>
        </w:tc>
        <w:tc>
          <w:tcPr>
            <w:tcW w:w="3267" w:type="dxa"/>
            <w:gridSpan w:val="2"/>
            <w:tcBorders>
              <w:top w:val="single" w:sz="4" w:space="0" w:color="auto"/>
              <w:left w:val="single" w:sz="4" w:space="0" w:color="auto"/>
              <w:bottom w:val="single" w:sz="4" w:space="0" w:color="auto"/>
              <w:right w:val="single" w:sz="4" w:space="0" w:color="auto"/>
            </w:tcBorders>
          </w:tcPr>
          <w:p w:rsidR="00260991" w:rsidRDefault="000823A9" w:rsidP="00CC129F">
            <w:pPr>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w:t>
            </w:r>
            <w:r w:rsidR="00CC129F">
              <w:rPr>
                <w:rFonts w:ascii="Times New Roman" w:eastAsia="Times New Roman" w:hAnsi="Times New Roman" w:cs="Times New Roman"/>
                <w:color w:val="000000"/>
                <w:sz w:val="28"/>
                <w:szCs w:val="28"/>
                <w:shd w:val="clear" w:color="auto" w:fill="FFFFFF"/>
                <w:lang w:eastAsia="ru-RU"/>
              </w:rPr>
              <w:t>0</w:t>
            </w:r>
            <w:r w:rsidR="00C927D7">
              <w:rPr>
                <w:rFonts w:ascii="Times New Roman" w:eastAsia="Times New Roman" w:hAnsi="Times New Roman" w:cs="Times New Roman"/>
                <w:color w:val="000000"/>
                <w:sz w:val="28"/>
                <w:szCs w:val="28"/>
                <w:shd w:val="clear" w:color="auto" w:fill="FFFFFF"/>
                <w:lang w:eastAsia="ru-RU"/>
              </w:rPr>
              <w:t>,</w:t>
            </w:r>
            <w:r w:rsidR="00CC129F">
              <w:rPr>
                <w:rFonts w:ascii="Times New Roman" w:eastAsia="Times New Roman" w:hAnsi="Times New Roman" w:cs="Times New Roman"/>
                <w:color w:val="000000"/>
                <w:sz w:val="28"/>
                <w:szCs w:val="28"/>
                <w:shd w:val="clear" w:color="auto" w:fill="FFFFFF"/>
                <w:lang w:eastAsia="ru-RU"/>
              </w:rPr>
              <w:t>0</w:t>
            </w:r>
          </w:p>
        </w:tc>
      </w:tr>
      <w:tr w:rsidR="00260991" w:rsidTr="00C927D7">
        <w:trPr>
          <w:trHeight w:val="1305"/>
        </w:trPr>
        <w:tc>
          <w:tcPr>
            <w:tcW w:w="3151" w:type="dxa"/>
            <w:vMerge w:val="restart"/>
            <w:tcBorders>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Индикаторы целей программы</w:t>
            </w:r>
          </w:p>
        </w:tc>
        <w:tc>
          <w:tcPr>
            <w:tcW w:w="1965" w:type="dxa"/>
            <w:tcBorders>
              <w:top w:val="single" w:sz="4" w:space="0" w:color="auto"/>
              <w:left w:val="single" w:sz="4" w:space="0" w:color="auto"/>
              <w:bottom w:val="single" w:sz="4" w:space="0" w:color="auto"/>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Наименование индикатора целей Программы</w:t>
            </w:r>
          </w:p>
        </w:tc>
        <w:tc>
          <w:tcPr>
            <w:tcW w:w="1471" w:type="dxa"/>
            <w:tcBorders>
              <w:top w:val="single" w:sz="4" w:space="0" w:color="auto"/>
              <w:left w:val="single" w:sz="4" w:space="0" w:color="auto"/>
              <w:bottom w:val="single" w:sz="4" w:space="0" w:color="auto"/>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Единица измерения</w:t>
            </w:r>
          </w:p>
        </w:tc>
        <w:tc>
          <w:tcPr>
            <w:tcW w:w="1647" w:type="dxa"/>
            <w:tcBorders>
              <w:top w:val="single" w:sz="4" w:space="0" w:color="auto"/>
              <w:left w:val="single" w:sz="4" w:space="0" w:color="auto"/>
              <w:bottom w:val="single" w:sz="4" w:space="0" w:color="auto"/>
              <w:right w:val="single" w:sz="4" w:space="0" w:color="auto"/>
            </w:tcBorders>
          </w:tcPr>
          <w:p w:rsidR="00260991" w:rsidRDefault="00260991" w:rsidP="000823A9">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Значения в </w:t>
            </w:r>
            <w:r w:rsidR="00C64C12">
              <w:rPr>
                <w:rFonts w:ascii="Times New Roman" w:eastAsia="Times New Roman" w:hAnsi="Times New Roman" w:cs="Times New Roman"/>
                <w:color w:val="000000"/>
                <w:sz w:val="28"/>
                <w:szCs w:val="28"/>
                <w:shd w:val="clear" w:color="auto" w:fill="FFFFFF"/>
                <w:lang w:eastAsia="ru-RU"/>
              </w:rPr>
              <w:t>20</w:t>
            </w:r>
            <w:r w:rsidR="00503BB2">
              <w:rPr>
                <w:rFonts w:ascii="Times New Roman" w:eastAsia="Times New Roman" w:hAnsi="Times New Roman" w:cs="Times New Roman"/>
                <w:color w:val="000000"/>
                <w:sz w:val="28"/>
                <w:szCs w:val="28"/>
                <w:shd w:val="clear" w:color="auto" w:fill="FFFFFF"/>
                <w:lang w:eastAsia="ru-RU"/>
              </w:rPr>
              <w:t>2</w:t>
            </w:r>
            <w:r w:rsidR="000823A9">
              <w:rPr>
                <w:rFonts w:ascii="Times New Roman" w:eastAsia="Times New Roman" w:hAnsi="Times New Roman" w:cs="Times New Roman"/>
                <w:color w:val="000000"/>
                <w:sz w:val="28"/>
                <w:szCs w:val="28"/>
                <w:shd w:val="clear" w:color="auto" w:fill="FFFFFF"/>
                <w:lang w:eastAsia="ru-RU"/>
              </w:rPr>
              <w:t>3</w:t>
            </w:r>
            <w:r>
              <w:rPr>
                <w:rFonts w:ascii="Times New Roman" w:eastAsia="Times New Roman" w:hAnsi="Times New Roman" w:cs="Times New Roman"/>
                <w:color w:val="000000"/>
                <w:sz w:val="28"/>
                <w:szCs w:val="28"/>
                <w:shd w:val="clear" w:color="auto" w:fill="FFFFFF"/>
                <w:lang w:eastAsia="ru-RU"/>
              </w:rPr>
              <w:t xml:space="preserve"> г.</w:t>
            </w:r>
          </w:p>
        </w:tc>
        <w:tc>
          <w:tcPr>
            <w:tcW w:w="1620" w:type="dxa"/>
            <w:tcBorders>
              <w:top w:val="single" w:sz="4" w:space="0" w:color="auto"/>
              <w:left w:val="single" w:sz="4" w:space="0" w:color="auto"/>
              <w:bottom w:val="single" w:sz="4" w:space="0" w:color="auto"/>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1-й год реализации Программы</w:t>
            </w:r>
          </w:p>
        </w:tc>
      </w:tr>
      <w:tr w:rsidR="00260991" w:rsidTr="00C927D7">
        <w:trPr>
          <w:trHeight w:val="290"/>
        </w:trPr>
        <w:tc>
          <w:tcPr>
            <w:tcW w:w="3151" w:type="dxa"/>
            <w:vMerge/>
            <w:tcBorders>
              <w:right w:val="single" w:sz="4" w:space="0" w:color="auto"/>
            </w:tcBorders>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p>
        </w:tc>
        <w:tc>
          <w:tcPr>
            <w:tcW w:w="1965" w:type="dxa"/>
            <w:tcBorders>
              <w:top w:val="single" w:sz="4" w:space="0" w:color="auto"/>
              <w:left w:val="single" w:sz="4" w:space="0" w:color="auto"/>
              <w:bottom w:val="single" w:sz="4" w:space="0" w:color="auto"/>
              <w:right w:val="single" w:sz="4" w:space="0" w:color="auto"/>
            </w:tcBorders>
          </w:tcPr>
          <w:p w:rsidR="00260991" w:rsidRDefault="00C927D7" w:rsidP="00C927D7">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О</w:t>
            </w:r>
            <w:r w:rsidRPr="0002523C">
              <w:rPr>
                <w:rFonts w:ascii="Times New Roman" w:eastAsia="Times New Roman" w:hAnsi="Times New Roman" w:cs="Times New Roman"/>
                <w:sz w:val="28"/>
                <w:szCs w:val="28"/>
                <w:lang w:eastAsia="ru-RU"/>
              </w:rPr>
              <w:t xml:space="preserve">беспечение прав граждан по оформлению в установленном законодательством Российской Федерации порядке права собственности на земельные участки </w:t>
            </w:r>
            <w:r>
              <w:rPr>
                <w:rFonts w:ascii="Times New Roman" w:eastAsia="Times New Roman" w:hAnsi="Times New Roman" w:cs="Times New Roman"/>
                <w:sz w:val="28"/>
                <w:szCs w:val="28"/>
                <w:lang w:eastAsia="ru-RU"/>
              </w:rPr>
              <w:t>сельхоз назначения</w:t>
            </w:r>
          </w:p>
        </w:tc>
        <w:tc>
          <w:tcPr>
            <w:tcW w:w="1471" w:type="dxa"/>
            <w:tcBorders>
              <w:top w:val="single" w:sz="4" w:space="0" w:color="auto"/>
              <w:left w:val="single" w:sz="4" w:space="0" w:color="auto"/>
              <w:bottom w:val="single" w:sz="4" w:space="0" w:color="auto"/>
              <w:right w:val="single" w:sz="4" w:space="0" w:color="auto"/>
            </w:tcBorders>
          </w:tcPr>
          <w:p w:rsidR="00260991" w:rsidRDefault="00C927D7" w:rsidP="00C927D7">
            <w:pPr>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p>
        </w:tc>
        <w:tc>
          <w:tcPr>
            <w:tcW w:w="1647" w:type="dxa"/>
            <w:tcBorders>
              <w:top w:val="single" w:sz="4" w:space="0" w:color="auto"/>
              <w:left w:val="single" w:sz="4" w:space="0" w:color="auto"/>
              <w:bottom w:val="single" w:sz="4" w:space="0" w:color="auto"/>
              <w:right w:val="single" w:sz="4" w:space="0" w:color="auto"/>
            </w:tcBorders>
          </w:tcPr>
          <w:p w:rsidR="00260991" w:rsidRDefault="00CC129F" w:rsidP="00CC129F">
            <w:pPr>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85</w:t>
            </w:r>
          </w:p>
        </w:tc>
        <w:tc>
          <w:tcPr>
            <w:tcW w:w="1620" w:type="dxa"/>
            <w:tcBorders>
              <w:top w:val="single" w:sz="4" w:space="0" w:color="auto"/>
              <w:left w:val="single" w:sz="4" w:space="0" w:color="auto"/>
              <w:bottom w:val="single" w:sz="4" w:space="0" w:color="auto"/>
              <w:right w:val="single" w:sz="4" w:space="0" w:color="auto"/>
            </w:tcBorders>
          </w:tcPr>
          <w:p w:rsidR="00260991" w:rsidRDefault="00C927D7" w:rsidP="00C927D7">
            <w:pPr>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100,0</w:t>
            </w:r>
          </w:p>
        </w:tc>
      </w:tr>
    </w:tbl>
    <w:p w:rsidR="00D94E27" w:rsidRDefault="00D94E27" w:rsidP="00D94E27">
      <w:pPr>
        <w:spacing w:after="0" w:line="240" w:lineRule="auto"/>
        <w:jc w:val="center"/>
        <w:rPr>
          <w:rFonts w:ascii="Times New Roman" w:eastAsia="Times New Roman" w:hAnsi="Times New Roman" w:cs="Times New Roman"/>
          <w:b/>
          <w:bCs/>
          <w:color w:val="000000"/>
          <w:sz w:val="28"/>
          <w:szCs w:val="28"/>
          <w:lang w:eastAsia="ru-RU"/>
        </w:rPr>
      </w:pPr>
    </w:p>
    <w:p w:rsidR="008A5C49" w:rsidRDefault="00C927D7" w:rsidP="00D94E2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008A5C49" w:rsidRPr="0002523C">
        <w:rPr>
          <w:rFonts w:ascii="Times New Roman" w:eastAsia="Times New Roman" w:hAnsi="Times New Roman" w:cs="Times New Roman"/>
          <w:b/>
          <w:bCs/>
          <w:color w:val="000000"/>
          <w:sz w:val="28"/>
          <w:szCs w:val="28"/>
          <w:lang w:eastAsia="ru-RU"/>
        </w:rPr>
        <w:t xml:space="preserve">Характеристика </w:t>
      </w:r>
      <w:r>
        <w:rPr>
          <w:rFonts w:ascii="Times New Roman" w:eastAsia="Times New Roman" w:hAnsi="Times New Roman" w:cs="Times New Roman"/>
          <w:b/>
          <w:bCs/>
          <w:color w:val="000000"/>
          <w:sz w:val="28"/>
          <w:szCs w:val="28"/>
          <w:lang w:eastAsia="ru-RU"/>
        </w:rPr>
        <w:t xml:space="preserve">проблемы и обоснование необходимости ее решения </w:t>
      </w:r>
      <w:r w:rsidR="00D94E27">
        <w:rPr>
          <w:rFonts w:ascii="Times New Roman" w:eastAsia="Times New Roman" w:hAnsi="Times New Roman" w:cs="Times New Roman"/>
          <w:b/>
          <w:bCs/>
          <w:color w:val="000000"/>
          <w:sz w:val="28"/>
          <w:szCs w:val="28"/>
          <w:lang w:eastAsia="ru-RU"/>
        </w:rPr>
        <w:t>программным методом</w:t>
      </w:r>
    </w:p>
    <w:p w:rsidR="00D94E27" w:rsidRPr="0002523C" w:rsidRDefault="00D94E27" w:rsidP="00D94E27">
      <w:pPr>
        <w:spacing w:after="0" w:line="240" w:lineRule="auto"/>
        <w:jc w:val="center"/>
        <w:rPr>
          <w:rFonts w:ascii="Times New Roman" w:eastAsia="Times New Roman" w:hAnsi="Times New Roman" w:cs="Times New Roman"/>
          <w:color w:val="000000"/>
          <w:sz w:val="28"/>
          <w:szCs w:val="28"/>
          <w:lang w:eastAsia="ru-RU"/>
        </w:rPr>
      </w:pPr>
    </w:p>
    <w:p w:rsidR="008A5C49" w:rsidRPr="0002523C" w:rsidRDefault="00D94E27" w:rsidP="00C04A3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Ведомственная целевая программа </w:t>
      </w:r>
      <w:r>
        <w:rPr>
          <w:rFonts w:ascii="Times New Roman" w:hAnsi="Times New Roman" w:cs="Times New Roman"/>
          <w:sz w:val="28"/>
          <w:szCs w:val="28"/>
        </w:rPr>
        <w:t xml:space="preserve">«Подготовка проектов планировки территорий и проектов межевания земельных участков» на </w:t>
      </w:r>
      <w:r w:rsidR="00CC129F">
        <w:rPr>
          <w:rFonts w:ascii="Times New Roman" w:hAnsi="Times New Roman" w:cs="Times New Roman"/>
          <w:sz w:val="28"/>
          <w:szCs w:val="28"/>
        </w:rPr>
        <w:t>20</w:t>
      </w:r>
      <w:r w:rsidR="000823A9">
        <w:rPr>
          <w:rFonts w:ascii="Times New Roman" w:hAnsi="Times New Roman" w:cs="Times New Roman"/>
          <w:sz w:val="28"/>
          <w:szCs w:val="28"/>
        </w:rPr>
        <w:t>24</w:t>
      </w:r>
      <w:r>
        <w:rPr>
          <w:rFonts w:ascii="Times New Roman" w:hAnsi="Times New Roman" w:cs="Times New Roman"/>
          <w:sz w:val="28"/>
          <w:szCs w:val="28"/>
        </w:rPr>
        <w:t xml:space="preserve"> год</w:t>
      </w:r>
      <w:r w:rsidR="008A5C49" w:rsidRPr="0002523C">
        <w:rPr>
          <w:rFonts w:ascii="Times New Roman" w:eastAsia="Times New Roman" w:hAnsi="Times New Roman" w:cs="Times New Roman"/>
          <w:color w:val="000000"/>
          <w:sz w:val="28"/>
          <w:szCs w:val="28"/>
          <w:lang w:eastAsia="ru-RU"/>
        </w:rPr>
        <w:t xml:space="preserve"> 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национальной экономики, повышения благосостояния граждан, обеспечения государственных гарантий прав собственности и иных вещных прав на недвижимое имущество, формирования полного и достоверного источника информации о земельных участках и</w:t>
      </w:r>
      <w:proofErr w:type="gramEnd"/>
      <w:r w:rsidR="008A5C49" w:rsidRPr="0002523C">
        <w:rPr>
          <w:rFonts w:ascii="Times New Roman" w:eastAsia="Times New Roman" w:hAnsi="Times New Roman" w:cs="Times New Roman"/>
          <w:color w:val="000000"/>
          <w:sz w:val="28"/>
          <w:szCs w:val="28"/>
          <w:lang w:eastAsia="ru-RU"/>
        </w:rPr>
        <w:t xml:space="preserve"> </w:t>
      </w:r>
      <w:proofErr w:type="gramStart"/>
      <w:r w:rsidR="008A5C49" w:rsidRPr="0002523C">
        <w:rPr>
          <w:rFonts w:ascii="Times New Roman" w:eastAsia="Times New Roman" w:hAnsi="Times New Roman" w:cs="Times New Roman"/>
          <w:color w:val="000000"/>
          <w:sz w:val="28"/>
          <w:szCs w:val="28"/>
          <w:lang w:eastAsia="ru-RU"/>
        </w:rPr>
        <w:t>объектах</w:t>
      </w:r>
      <w:proofErr w:type="gramEnd"/>
      <w:r w:rsidR="008A5C49" w:rsidRPr="0002523C">
        <w:rPr>
          <w:rFonts w:ascii="Times New Roman" w:eastAsia="Times New Roman" w:hAnsi="Times New Roman" w:cs="Times New Roman"/>
          <w:color w:val="000000"/>
          <w:sz w:val="28"/>
          <w:szCs w:val="28"/>
          <w:lang w:eastAsia="ru-RU"/>
        </w:rPr>
        <w:t xml:space="preserve"> недвижимости, а также на совершенствование муниципальных услуг, оказываемых организациям и гражданам.</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В настоящее время учет земли и иной недвижимости разделены, что существенно увеличивает временные затраты правообладателей при учете недвижимости и регистрации прав на нее.</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 xml:space="preserve">Сведения о земельных участках, в том числе о площади участка, местоположении его границ, кадастровой стоимости содержатся в государственном кадастре недвижимости автономного округа. Данная информация должна быть достоверной, в </w:t>
      </w:r>
      <w:proofErr w:type="gramStart"/>
      <w:r w:rsidRPr="0002523C">
        <w:rPr>
          <w:rFonts w:ascii="Times New Roman" w:eastAsia="Times New Roman" w:hAnsi="Times New Roman" w:cs="Times New Roman"/>
          <w:color w:val="000000"/>
          <w:sz w:val="28"/>
          <w:szCs w:val="28"/>
          <w:lang w:eastAsia="ru-RU"/>
        </w:rPr>
        <w:t>связи</w:t>
      </w:r>
      <w:proofErr w:type="gramEnd"/>
      <w:r w:rsidRPr="0002523C">
        <w:rPr>
          <w:rFonts w:ascii="Times New Roman" w:eastAsia="Times New Roman" w:hAnsi="Times New Roman" w:cs="Times New Roman"/>
          <w:color w:val="000000"/>
          <w:sz w:val="28"/>
          <w:szCs w:val="28"/>
          <w:lang w:eastAsia="ru-RU"/>
        </w:rPr>
        <w:t xml:space="preserve"> с чем нуждается в постоянном обновлении.</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Одним из источников для обновления сведений государственного кадастра недвижимости выступает картографический материал, полученный в результате проведения топографической съемки, и кадастровых работ.</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lastRenderedPageBreak/>
        <w:t xml:space="preserve">Анализ существующего картографического материала показывает, что имеющаяся топографическая съемка 20% населенных пунктов </w:t>
      </w:r>
      <w:r w:rsidR="00D94E27">
        <w:rPr>
          <w:rFonts w:ascii="Times New Roman" w:eastAsia="Times New Roman" w:hAnsi="Times New Roman" w:cs="Times New Roman"/>
          <w:color w:val="000000"/>
          <w:sz w:val="28"/>
          <w:szCs w:val="28"/>
          <w:lang w:eastAsia="ru-RU"/>
        </w:rPr>
        <w:t>сельского поселения</w:t>
      </w:r>
      <w:r w:rsidRPr="0002523C">
        <w:rPr>
          <w:rFonts w:ascii="Times New Roman" w:eastAsia="Times New Roman" w:hAnsi="Times New Roman" w:cs="Times New Roman"/>
          <w:color w:val="000000"/>
          <w:sz w:val="28"/>
          <w:szCs w:val="28"/>
          <w:lang w:eastAsia="ru-RU"/>
        </w:rPr>
        <w:t xml:space="preserve"> утратила актуальность и требует обновления. Зачастую работы по обновлению данного материала инициируются различными организациями для решения собственных вопросов и осуществляются по отдельно взятым сельским поселениям в разных масштабах и различных системах координат, в связи с чем, получаемый картографический материал носит локальный характер и, как правило, не увязан между собой и не сводим в единую систему.</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Отсутствие современной цифровой картографической основы и адресных цифровых планов при проведении государственного кадастрового учета недвижимости создает проблемы с определением географического положения, согласованием границ земельных участков и объектов недвижимости. Анализ сведений об учтенных земельных участках и объектах недвижимости показывает, что имеется немало неточностей и погрешностей в данных по одним и тем же объектам, а также дублирование информации о них в различных ведомствах.</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Указанные недостатки сказываются на инвестиционной политике в районе, и сельских поселениях, усложняют процесс купли-продажи земельных участков, затрудняют расчет сумм налогов.</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2523C">
        <w:rPr>
          <w:rFonts w:ascii="Times New Roman" w:eastAsia="Times New Roman" w:hAnsi="Times New Roman" w:cs="Times New Roman"/>
          <w:color w:val="000000"/>
          <w:sz w:val="28"/>
          <w:szCs w:val="28"/>
          <w:lang w:eastAsia="ru-RU"/>
        </w:rPr>
        <w:t>Федеральный закон от 30.06.2006г.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направлен на обеспечение прав граждан по оформлению прав на земельные участки, предназначенные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roofErr w:type="gramEnd"/>
      <w:r w:rsidRPr="0002523C">
        <w:rPr>
          <w:rFonts w:ascii="Times New Roman" w:eastAsia="Times New Roman" w:hAnsi="Times New Roman" w:cs="Times New Roman"/>
          <w:color w:val="000000"/>
          <w:sz w:val="28"/>
          <w:szCs w:val="28"/>
          <w:lang w:eastAsia="ru-RU"/>
        </w:rPr>
        <w:t xml:space="preserve"> </w:t>
      </w:r>
      <w:proofErr w:type="gramStart"/>
      <w:r w:rsidRPr="0002523C">
        <w:rPr>
          <w:rFonts w:ascii="Times New Roman" w:eastAsia="Times New Roman" w:hAnsi="Times New Roman" w:cs="Times New Roman"/>
          <w:color w:val="000000"/>
          <w:sz w:val="28"/>
          <w:szCs w:val="28"/>
          <w:lang w:eastAsia="ru-RU"/>
        </w:rPr>
        <w:t>Статьей 12 указанного закона предусмотрено, что органы исполнительной власти субъектов Российской Федерации в целях оформления в упрощенном порядке прав граждан на земельные участки, предназначенные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вправе осуществлять организацию и финансирование мероприятий по выполнению в отношении таких земельных участков работ, в результате которых обеспечивается подготовка документов, содержащих необходимые</w:t>
      </w:r>
      <w:proofErr w:type="gramEnd"/>
      <w:r w:rsidRPr="0002523C">
        <w:rPr>
          <w:rFonts w:ascii="Times New Roman" w:eastAsia="Times New Roman" w:hAnsi="Times New Roman" w:cs="Times New Roman"/>
          <w:color w:val="000000"/>
          <w:sz w:val="28"/>
          <w:szCs w:val="28"/>
          <w:lang w:eastAsia="ru-RU"/>
        </w:rPr>
        <w:t xml:space="preserve"> для осуществления государственного кадастрового учета сведения о таких земельных участках. Всего в результате выполнения работ будет поставлено на государственный кадастровый учет и зарегистрировано в собственность граждан 63 участка, из подлежащих регистрации 124 земельных участка.</w:t>
      </w:r>
    </w:p>
    <w:p w:rsidR="00D94E27"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 xml:space="preserve">В соответствии с п.4 ст.16 Федерального закона от 29.12.2004г. №189-ФЗ «О введении в действие Жилищного кодекса», муниципальные образования вправе осуществлять организацию и финансирование мероприятий по выполнению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В настоящее </w:t>
      </w:r>
      <w:r w:rsidRPr="0002523C">
        <w:rPr>
          <w:rFonts w:ascii="Times New Roman" w:eastAsia="Times New Roman" w:hAnsi="Times New Roman" w:cs="Times New Roman"/>
          <w:color w:val="000000"/>
          <w:sz w:val="28"/>
          <w:szCs w:val="28"/>
          <w:lang w:eastAsia="ru-RU"/>
        </w:rPr>
        <w:lastRenderedPageBreak/>
        <w:t>время на территории района ни один земельный участок занятый многоквартирным домом н</w:t>
      </w:r>
      <w:r w:rsidR="00D94E27">
        <w:rPr>
          <w:rFonts w:ascii="Times New Roman" w:eastAsia="Times New Roman" w:hAnsi="Times New Roman" w:cs="Times New Roman"/>
          <w:color w:val="000000"/>
          <w:sz w:val="28"/>
          <w:szCs w:val="28"/>
          <w:lang w:eastAsia="ru-RU"/>
        </w:rPr>
        <w:t>е облагается земельным налогом.</w:t>
      </w:r>
    </w:p>
    <w:p w:rsidR="008A5C49"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 xml:space="preserve">В </w:t>
      </w:r>
      <w:r w:rsidR="00D94E27">
        <w:rPr>
          <w:rFonts w:ascii="Times New Roman" w:eastAsia="Times New Roman" w:hAnsi="Times New Roman" w:cs="Times New Roman"/>
          <w:color w:val="000000"/>
          <w:sz w:val="28"/>
          <w:szCs w:val="28"/>
          <w:lang w:eastAsia="ru-RU"/>
        </w:rPr>
        <w:t xml:space="preserve">сельском поселении </w:t>
      </w:r>
      <w:r w:rsidRPr="0002523C">
        <w:rPr>
          <w:rFonts w:ascii="Times New Roman" w:eastAsia="Times New Roman" w:hAnsi="Times New Roman" w:cs="Times New Roman"/>
          <w:color w:val="000000"/>
          <w:sz w:val="28"/>
          <w:szCs w:val="28"/>
          <w:lang w:eastAsia="ru-RU"/>
        </w:rPr>
        <w:t xml:space="preserve">существует проблема с длительностью сроков оформления </w:t>
      </w:r>
      <w:proofErr w:type="gramStart"/>
      <w:r w:rsidRPr="0002523C">
        <w:rPr>
          <w:rFonts w:ascii="Times New Roman" w:eastAsia="Times New Roman" w:hAnsi="Times New Roman" w:cs="Times New Roman"/>
          <w:color w:val="000000"/>
          <w:sz w:val="28"/>
          <w:szCs w:val="28"/>
          <w:lang w:eastAsia="ru-RU"/>
        </w:rPr>
        <w:t>прав</w:t>
      </w:r>
      <w:proofErr w:type="gramEnd"/>
      <w:r w:rsidRPr="0002523C">
        <w:rPr>
          <w:rFonts w:ascii="Times New Roman" w:eastAsia="Times New Roman" w:hAnsi="Times New Roman" w:cs="Times New Roman"/>
          <w:color w:val="000000"/>
          <w:sz w:val="28"/>
          <w:szCs w:val="28"/>
          <w:lang w:eastAsia="ru-RU"/>
        </w:rPr>
        <w:t xml:space="preserve"> на земельные участки предоставляемые для </w:t>
      </w:r>
      <w:r w:rsidR="00D94E27">
        <w:rPr>
          <w:rFonts w:ascii="Times New Roman" w:eastAsia="Times New Roman" w:hAnsi="Times New Roman" w:cs="Times New Roman"/>
          <w:color w:val="000000"/>
          <w:sz w:val="28"/>
          <w:szCs w:val="28"/>
          <w:lang w:eastAsia="ru-RU"/>
        </w:rPr>
        <w:t>сельскохозяйственных нужд.</w:t>
      </w:r>
    </w:p>
    <w:p w:rsidR="00D94E27" w:rsidRDefault="00D94E27" w:rsidP="00C927D7">
      <w:pPr>
        <w:spacing w:after="0" w:line="240" w:lineRule="auto"/>
        <w:jc w:val="both"/>
        <w:rPr>
          <w:rFonts w:ascii="Times New Roman" w:eastAsia="Times New Roman" w:hAnsi="Times New Roman" w:cs="Times New Roman"/>
          <w:color w:val="000000"/>
          <w:sz w:val="28"/>
          <w:szCs w:val="28"/>
          <w:lang w:eastAsia="ru-RU"/>
        </w:rPr>
      </w:pPr>
    </w:p>
    <w:p w:rsidR="00D94E27" w:rsidRPr="00D94E27" w:rsidRDefault="00D94E27" w:rsidP="00D94E27">
      <w:pPr>
        <w:spacing w:after="0" w:line="240" w:lineRule="auto"/>
        <w:jc w:val="center"/>
        <w:rPr>
          <w:rFonts w:ascii="Times New Roman" w:eastAsia="Times New Roman" w:hAnsi="Times New Roman" w:cs="Times New Roman"/>
          <w:b/>
          <w:color w:val="000000"/>
          <w:sz w:val="28"/>
          <w:szCs w:val="28"/>
          <w:lang w:eastAsia="ru-RU"/>
        </w:rPr>
      </w:pPr>
      <w:r w:rsidRPr="00D94E27">
        <w:rPr>
          <w:rFonts w:ascii="Times New Roman" w:eastAsia="Times New Roman" w:hAnsi="Times New Roman" w:cs="Times New Roman"/>
          <w:b/>
          <w:color w:val="000000"/>
          <w:sz w:val="28"/>
          <w:szCs w:val="28"/>
          <w:lang w:eastAsia="ru-RU"/>
        </w:rPr>
        <w:t>2. Перечень и описание программных мероприятий</w:t>
      </w:r>
    </w:p>
    <w:p w:rsidR="00D94E27" w:rsidRDefault="00D94E27" w:rsidP="00D94E27">
      <w:pPr>
        <w:spacing w:after="0" w:line="240" w:lineRule="auto"/>
        <w:jc w:val="center"/>
        <w:rPr>
          <w:rFonts w:ascii="Times New Roman" w:eastAsia="Times New Roman" w:hAnsi="Times New Roman" w:cs="Times New Roman"/>
          <w:color w:val="000000"/>
          <w:sz w:val="28"/>
          <w:szCs w:val="28"/>
          <w:lang w:eastAsia="ru-RU"/>
        </w:rPr>
      </w:pPr>
    </w:p>
    <w:p w:rsidR="00D94E27" w:rsidRDefault="00D94E27" w:rsidP="00C04A3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 Перечень и описание программных мероприятий</w:t>
      </w:r>
    </w:p>
    <w:p w:rsidR="00D94E27" w:rsidRDefault="00D94E27" w:rsidP="00D94E27">
      <w:pPr>
        <w:spacing w:after="0" w:line="240" w:lineRule="auto"/>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846"/>
        <w:gridCol w:w="2161"/>
        <w:gridCol w:w="1732"/>
        <w:gridCol w:w="1572"/>
        <w:gridCol w:w="1926"/>
        <w:gridCol w:w="1617"/>
      </w:tblGrid>
      <w:tr w:rsidR="006E4494" w:rsidTr="00D94E27">
        <w:tc>
          <w:tcPr>
            <w:tcW w:w="959" w:type="dxa"/>
          </w:tcPr>
          <w:p w:rsidR="00D94E27" w:rsidRPr="00C04A3B" w:rsidRDefault="00D94E27" w:rsidP="00C04A3B">
            <w:pPr>
              <w:jc w:val="center"/>
              <w:rPr>
                <w:rFonts w:ascii="Times New Roman" w:eastAsia="Times New Roman" w:hAnsi="Times New Roman" w:cs="Times New Roman"/>
                <w:color w:val="000000"/>
                <w:sz w:val="24"/>
                <w:szCs w:val="24"/>
                <w:lang w:eastAsia="ru-RU"/>
              </w:rPr>
            </w:pPr>
            <w:r w:rsidRPr="00C04A3B">
              <w:rPr>
                <w:rFonts w:ascii="Times New Roman" w:eastAsia="Times New Roman" w:hAnsi="Times New Roman" w:cs="Times New Roman"/>
                <w:color w:val="000000"/>
                <w:sz w:val="24"/>
                <w:szCs w:val="24"/>
                <w:lang w:eastAsia="ru-RU"/>
              </w:rPr>
              <w:t xml:space="preserve">№ </w:t>
            </w:r>
            <w:proofErr w:type="gramStart"/>
            <w:r w:rsidRPr="00C04A3B">
              <w:rPr>
                <w:rFonts w:ascii="Times New Roman" w:eastAsia="Times New Roman" w:hAnsi="Times New Roman" w:cs="Times New Roman"/>
                <w:color w:val="000000"/>
                <w:sz w:val="24"/>
                <w:szCs w:val="24"/>
                <w:lang w:eastAsia="ru-RU"/>
              </w:rPr>
              <w:t>п</w:t>
            </w:r>
            <w:proofErr w:type="gramEnd"/>
            <w:r w:rsidRPr="00C04A3B">
              <w:rPr>
                <w:rFonts w:ascii="Times New Roman" w:eastAsia="Times New Roman" w:hAnsi="Times New Roman" w:cs="Times New Roman"/>
                <w:color w:val="000000"/>
                <w:sz w:val="24"/>
                <w:szCs w:val="24"/>
                <w:lang w:eastAsia="ru-RU"/>
              </w:rPr>
              <w:t>/п</w:t>
            </w:r>
          </w:p>
        </w:tc>
        <w:tc>
          <w:tcPr>
            <w:tcW w:w="2325" w:type="dxa"/>
          </w:tcPr>
          <w:p w:rsidR="00D94E27" w:rsidRPr="00C04A3B" w:rsidRDefault="00D94E27" w:rsidP="00C04A3B">
            <w:pPr>
              <w:jc w:val="center"/>
              <w:rPr>
                <w:rFonts w:ascii="Times New Roman" w:eastAsia="Times New Roman" w:hAnsi="Times New Roman" w:cs="Times New Roman"/>
                <w:color w:val="000000"/>
                <w:sz w:val="24"/>
                <w:szCs w:val="24"/>
                <w:lang w:eastAsia="ru-RU"/>
              </w:rPr>
            </w:pPr>
            <w:r w:rsidRPr="00C04A3B">
              <w:rPr>
                <w:rFonts w:ascii="Times New Roman" w:eastAsia="Times New Roman" w:hAnsi="Times New Roman" w:cs="Times New Roman"/>
                <w:color w:val="000000"/>
                <w:sz w:val="24"/>
                <w:szCs w:val="24"/>
                <w:lang w:eastAsia="ru-RU"/>
              </w:rPr>
              <w:t>Наименование мероприятия</w:t>
            </w:r>
          </w:p>
        </w:tc>
        <w:tc>
          <w:tcPr>
            <w:tcW w:w="1642" w:type="dxa"/>
          </w:tcPr>
          <w:p w:rsidR="00D94E27" w:rsidRPr="00C04A3B" w:rsidRDefault="00D94E27" w:rsidP="00C04A3B">
            <w:pPr>
              <w:jc w:val="center"/>
              <w:rPr>
                <w:rFonts w:ascii="Times New Roman" w:eastAsia="Times New Roman" w:hAnsi="Times New Roman" w:cs="Times New Roman"/>
                <w:color w:val="000000"/>
                <w:sz w:val="24"/>
                <w:szCs w:val="24"/>
                <w:lang w:eastAsia="ru-RU"/>
              </w:rPr>
            </w:pPr>
            <w:r w:rsidRPr="00C04A3B">
              <w:rPr>
                <w:rFonts w:ascii="Times New Roman" w:eastAsia="Times New Roman" w:hAnsi="Times New Roman" w:cs="Times New Roman"/>
                <w:color w:val="000000"/>
                <w:sz w:val="24"/>
                <w:szCs w:val="24"/>
                <w:lang w:eastAsia="ru-RU"/>
              </w:rPr>
              <w:t>Описание мероприятия</w:t>
            </w:r>
          </w:p>
        </w:tc>
        <w:tc>
          <w:tcPr>
            <w:tcW w:w="1642" w:type="dxa"/>
          </w:tcPr>
          <w:p w:rsidR="00D94E27" w:rsidRPr="00C04A3B" w:rsidRDefault="00D94E27" w:rsidP="00C04A3B">
            <w:pPr>
              <w:jc w:val="center"/>
              <w:rPr>
                <w:rFonts w:ascii="Times New Roman" w:eastAsia="Times New Roman" w:hAnsi="Times New Roman" w:cs="Times New Roman"/>
                <w:color w:val="000000"/>
                <w:sz w:val="24"/>
                <w:szCs w:val="24"/>
                <w:lang w:eastAsia="ru-RU"/>
              </w:rPr>
            </w:pPr>
            <w:r w:rsidRPr="00C04A3B">
              <w:rPr>
                <w:rFonts w:ascii="Times New Roman" w:eastAsia="Times New Roman" w:hAnsi="Times New Roman" w:cs="Times New Roman"/>
                <w:color w:val="000000"/>
                <w:sz w:val="24"/>
                <w:szCs w:val="24"/>
                <w:lang w:eastAsia="ru-RU"/>
              </w:rPr>
              <w:t>Срок реализации (год)</w:t>
            </w:r>
          </w:p>
        </w:tc>
        <w:tc>
          <w:tcPr>
            <w:tcW w:w="1643" w:type="dxa"/>
          </w:tcPr>
          <w:p w:rsidR="00D94E27" w:rsidRPr="00C04A3B" w:rsidRDefault="00D94E27" w:rsidP="00C04A3B">
            <w:pPr>
              <w:jc w:val="center"/>
              <w:rPr>
                <w:rFonts w:ascii="Times New Roman" w:eastAsia="Times New Roman" w:hAnsi="Times New Roman" w:cs="Times New Roman"/>
                <w:color w:val="000000"/>
                <w:sz w:val="24"/>
                <w:szCs w:val="24"/>
                <w:lang w:eastAsia="ru-RU"/>
              </w:rPr>
            </w:pPr>
            <w:r w:rsidRPr="00C04A3B">
              <w:rPr>
                <w:rFonts w:ascii="Times New Roman" w:eastAsia="Times New Roman" w:hAnsi="Times New Roman" w:cs="Times New Roman"/>
                <w:color w:val="000000"/>
                <w:sz w:val="24"/>
                <w:szCs w:val="24"/>
                <w:lang w:eastAsia="ru-RU"/>
              </w:rPr>
              <w:t>Объем финансирования (тыс. руб.)</w:t>
            </w:r>
          </w:p>
        </w:tc>
        <w:tc>
          <w:tcPr>
            <w:tcW w:w="1643" w:type="dxa"/>
          </w:tcPr>
          <w:p w:rsidR="00D94E27" w:rsidRPr="00C04A3B" w:rsidRDefault="00D94E27" w:rsidP="00C04A3B">
            <w:pPr>
              <w:jc w:val="center"/>
              <w:rPr>
                <w:rFonts w:ascii="Times New Roman" w:eastAsia="Times New Roman" w:hAnsi="Times New Roman" w:cs="Times New Roman"/>
                <w:color w:val="000000"/>
                <w:sz w:val="24"/>
                <w:szCs w:val="24"/>
                <w:lang w:eastAsia="ru-RU"/>
              </w:rPr>
            </w:pPr>
            <w:r w:rsidRPr="00C04A3B">
              <w:rPr>
                <w:rFonts w:ascii="Times New Roman" w:eastAsia="Times New Roman" w:hAnsi="Times New Roman" w:cs="Times New Roman"/>
                <w:color w:val="000000"/>
                <w:sz w:val="24"/>
                <w:szCs w:val="24"/>
                <w:lang w:eastAsia="ru-RU"/>
              </w:rPr>
              <w:t>Результат реализации мероприятия</w:t>
            </w:r>
          </w:p>
        </w:tc>
      </w:tr>
      <w:tr w:rsidR="006E4494" w:rsidTr="00D94E27">
        <w:tc>
          <w:tcPr>
            <w:tcW w:w="959" w:type="dxa"/>
          </w:tcPr>
          <w:p w:rsidR="00D94E27" w:rsidRPr="00C04A3B" w:rsidRDefault="00D94E27" w:rsidP="00D94E27">
            <w:pPr>
              <w:jc w:val="both"/>
              <w:rPr>
                <w:rFonts w:ascii="Times New Roman" w:eastAsia="Times New Roman" w:hAnsi="Times New Roman" w:cs="Times New Roman"/>
                <w:color w:val="000000"/>
                <w:sz w:val="24"/>
                <w:szCs w:val="24"/>
                <w:lang w:eastAsia="ru-RU"/>
              </w:rPr>
            </w:pPr>
            <w:r w:rsidRPr="00C04A3B">
              <w:rPr>
                <w:rFonts w:ascii="Times New Roman" w:eastAsia="Times New Roman" w:hAnsi="Times New Roman" w:cs="Times New Roman"/>
                <w:color w:val="000000"/>
                <w:sz w:val="24"/>
                <w:szCs w:val="24"/>
                <w:lang w:eastAsia="ru-RU"/>
              </w:rPr>
              <w:t>1</w:t>
            </w:r>
            <w:r w:rsidR="006E4494" w:rsidRPr="00C04A3B">
              <w:rPr>
                <w:rFonts w:ascii="Times New Roman" w:eastAsia="Times New Roman" w:hAnsi="Times New Roman" w:cs="Times New Roman"/>
                <w:color w:val="000000"/>
                <w:sz w:val="24"/>
                <w:szCs w:val="24"/>
                <w:lang w:eastAsia="ru-RU"/>
              </w:rPr>
              <w:t>.</w:t>
            </w:r>
          </w:p>
        </w:tc>
        <w:tc>
          <w:tcPr>
            <w:tcW w:w="2325" w:type="dxa"/>
          </w:tcPr>
          <w:p w:rsidR="00D94E27" w:rsidRPr="00C04A3B" w:rsidRDefault="00C04A3B" w:rsidP="00724496">
            <w:pPr>
              <w:jc w:val="both"/>
              <w:rPr>
                <w:rFonts w:ascii="Times New Roman" w:eastAsia="Times New Roman" w:hAnsi="Times New Roman" w:cs="Times New Roman"/>
                <w:color w:val="000000"/>
                <w:sz w:val="24"/>
                <w:szCs w:val="24"/>
                <w:lang w:eastAsia="ru-RU"/>
              </w:rPr>
            </w:pPr>
            <w:r w:rsidRPr="00C04A3B">
              <w:rPr>
                <w:rFonts w:ascii="Times New Roman" w:hAnsi="Times New Roman" w:cs="Times New Roman"/>
                <w:color w:val="000000"/>
                <w:sz w:val="24"/>
                <w:szCs w:val="24"/>
              </w:rPr>
              <w:t xml:space="preserve">Подготовка </w:t>
            </w:r>
            <w:r w:rsidR="00D94E27" w:rsidRPr="00C04A3B">
              <w:rPr>
                <w:rFonts w:ascii="Times New Roman" w:hAnsi="Times New Roman" w:cs="Times New Roman"/>
                <w:color w:val="000000"/>
                <w:sz w:val="24"/>
                <w:szCs w:val="24"/>
              </w:rPr>
              <w:t>проект</w:t>
            </w:r>
            <w:r w:rsidRPr="00C04A3B">
              <w:rPr>
                <w:rFonts w:ascii="Times New Roman" w:hAnsi="Times New Roman" w:cs="Times New Roman"/>
                <w:color w:val="000000"/>
                <w:sz w:val="24"/>
                <w:szCs w:val="24"/>
              </w:rPr>
              <w:t>ов</w:t>
            </w:r>
            <w:r w:rsidR="00D94E27" w:rsidRPr="00C04A3B">
              <w:rPr>
                <w:rFonts w:ascii="Times New Roman" w:hAnsi="Times New Roman" w:cs="Times New Roman"/>
                <w:color w:val="000000"/>
                <w:sz w:val="24"/>
                <w:szCs w:val="24"/>
              </w:rPr>
              <w:t xml:space="preserve"> межевания земельных участков</w:t>
            </w:r>
            <w:r w:rsidR="00C64C12">
              <w:rPr>
                <w:rFonts w:ascii="Times New Roman" w:hAnsi="Times New Roman" w:cs="Times New Roman"/>
                <w:color w:val="000000"/>
                <w:sz w:val="24"/>
                <w:szCs w:val="24"/>
              </w:rPr>
              <w:t>, установка межевых знаков</w:t>
            </w:r>
          </w:p>
        </w:tc>
        <w:tc>
          <w:tcPr>
            <w:tcW w:w="1642" w:type="dxa"/>
          </w:tcPr>
          <w:p w:rsidR="00D94E27" w:rsidRPr="00C04A3B" w:rsidRDefault="006E4494" w:rsidP="00D94E27">
            <w:pPr>
              <w:jc w:val="both"/>
              <w:rPr>
                <w:rFonts w:ascii="Times New Roman" w:eastAsia="Times New Roman" w:hAnsi="Times New Roman" w:cs="Times New Roman"/>
                <w:color w:val="000000"/>
                <w:sz w:val="24"/>
                <w:szCs w:val="24"/>
                <w:lang w:eastAsia="ru-RU"/>
              </w:rPr>
            </w:pPr>
            <w:r w:rsidRPr="00C04A3B">
              <w:rPr>
                <w:rFonts w:ascii="Times New Roman" w:eastAsia="Times New Roman" w:hAnsi="Times New Roman" w:cs="Times New Roman"/>
                <w:color w:val="000000"/>
                <w:sz w:val="24"/>
                <w:szCs w:val="24"/>
                <w:lang w:eastAsia="ru-RU"/>
              </w:rPr>
              <w:t>обеспечения собственников границами земельных участков сельхоз</w:t>
            </w:r>
            <w:r w:rsidR="00C04A3B" w:rsidRPr="00C04A3B">
              <w:rPr>
                <w:rFonts w:ascii="Times New Roman" w:eastAsia="Times New Roman" w:hAnsi="Times New Roman" w:cs="Times New Roman"/>
                <w:color w:val="000000"/>
                <w:sz w:val="24"/>
                <w:szCs w:val="24"/>
                <w:lang w:eastAsia="ru-RU"/>
              </w:rPr>
              <w:t xml:space="preserve"> </w:t>
            </w:r>
            <w:r w:rsidRPr="00C04A3B">
              <w:rPr>
                <w:rFonts w:ascii="Times New Roman" w:eastAsia="Times New Roman" w:hAnsi="Times New Roman" w:cs="Times New Roman"/>
                <w:color w:val="000000"/>
                <w:sz w:val="24"/>
                <w:szCs w:val="24"/>
                <w:lang w:eastAsia="ru-RU"/>
              </w:rPr>
              <w:t>назначения</w:t>
            </w:r>
          </w:p>
        </w:tc>
        <w:tc>
          <w:tcPr>
            <w:tcW w:w="1642" w:type="dxa"/>
          </w:tcPr>
          <w:p w:rsidR="00D94E27" w:rsidRPr="00C04A3B" w:rsidRDefault="00CC129F" w:rsidP="000823A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503BB2">
              <w:rPr>
                <w:rFonts w:ascii="Times New Roman" w:eastAsia="Times New Roman" w:hAnsi="Times New Roman" w:cs="Times New Roman"/>
                <w:color w:val="000000"/>
                <w:sz w:val="24"/>
                <w:szCs w:val="24"/>
                <w:lang w:eastAsia="ru-RU"/>
              </w:rPr>
              <w:t>2</w:t>
            </w:r>
            <w:r w:rsidR="000823A9">
              <w:rPr>
                <w:rFonts w:ascii="Times New Roman" w:eastAsia="Times New Roman" w:hAnsi="Times New Roman" w:cs="Times New Roman"/>
                <w:color w:val="000000"/>
                <w:sz w:val="24"/>
                <w:szCs w:val="24"/>
                <w:lang w:eastAsia="ru-RU"/>
              </w:rPr>
              <w:t>4</w:t>
            </w:r>
          </w:p>
        </w:tc>
        <w:tc>
          <w:tcPr>
            <w:tcW w:w="1643" w:type="dxa"/>
          </w:tcPr>
          <w:p w:rsidR="00D94E27" w:rsidRPr="00C04A3B" w:rsidRDefault="000823A9" w:rsidP="00C64C1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CC129F">
              <w:rPr>
                <w:rFonts w:ascii="Times New Roman" w:eastAsia="Times New Roman" w:hAnsi="Times New Roman" w:cs="Times New Roman"/>
                <w:color w:val="000000"/>
                <w:sz w:val="24"/>
                <w:szCs w:val="24"/>
                <w:lang w:eastAsia="ru-RU"/>
              </w:rPr>
              <w:t>0</w:t>
            </w:r>
            <w:r w:rsidR="006E4494" w:rsidRPr="00C04A3B">
              <w:rPr>
                <w:rFonts w:ascii="Times New Roman" w:eastAsia="Times New Roman" w:hAnsi="Times New Roman" w:cs="Times New Roman"/>
                <w:color w:val="000000"/>
                <w:sz w:val="24"/>
                <w:szCs w:val="24"/>
                <w:lang w:eastAsia="ru-RU"/>
              </w:rPr>
              <w:t>,</w:t>
            </w:r>
            <w:r w:rsidR="00CC129F">
              <w:rPr>
                <w:rFonts w:ascii="Times New Roman" w:eastAsia="Times New Roman" w:hAnsi="Times New Roman" w:cs="Times New Roman"/>
                <w:color w:val="000000"/>
                <w:sz w:val="24"/>
                <w:szCs w:val="24"/>
                <w:lang w:eastAsia="ru-RU"/>
              </w:rPr>
              <w:t>0</w:t>
            </w:r>
          </w:p>
        </w:tc>
        <w:tc>
          <w:tcPr>
            <w:tcW w:w="1643" w:type="dxa"/>
          </w:tcPr>
          <w:p w:rsidR="00D94E27" w:rsidRPr="00C04A3B" w:rsidRDefault="006E4494" w:rsidP="00196CC3">
            <w:pPr>
              <w:jc w:val="both"/>
              <w:rPr>
                <w:rFonts w:ascii="Times New Roman" w:eastAsia="Times New Roman" w:hAnsi="Times New Roman" w:cs="Times New Roman"/>
                <w:color w:val="000000"/>
                <w:sz w:val="24"/>
                <w:szCs w:val="24"/>
                <w:lang w:eastAsia="ru-RU"/>
              </w:rPr>
            </w:pPr>
            <w:r w:rsidRPr="00C04A3B">
              <w:rPr>
                <w:rFonts w:ascii="Times New Roman" w:eastAsia="Times New Roman" w:hAnsi="Times New Roman" w:cs="Times New Roman"/>
                <w:color w:val="000000"/>
                <w:sz w:val="24"/>
                <w:szCs w:val="24"/>
                <w:lang w:eastAsia="ru-RU"/>
              </w:rPr>
              <w:t>исполнения решения суда по земельным участкам сельхоз назначения</w:t>
            </w:r>
          </w:p>
        </w:tc>
      </w:tr>
    </w:tbl>
    <w:p w:rsidR="00D94E27" w:rsidRDefault="00D94E27" w:rsidP="00D94E27">
      <w:pPr>
        <w:spacing w:after="0" w:line="240" w:lineRule="auto"/>
        <w:jc w:val="both"/>
        <w:rPr>
          <w:rFonts w:ascii="Times New Roman" w:eastAsia="Times New Roman" w:hAnsi="Times New Roman" w:cs="Times New Roman"/>
          <w:color w:val="000000"/>
          <w:sz w:val="28"/>
          <w:szCs w:val="28"/>
          <w:lang w:eastAsia="ru-RU"/>
        </w:rPr>
      </w:pPr>
    </w:p>
    <w:p w:rsidR="00C04A3B" w:rsidRPr="00C04A3B" w:rsidRDefault="00C04A3B" w:rsidP="00C04A3B">
      <w:pPr>
        <w:spacing w:after="0" w:line="240" w:lineRule="auto"/>
        <w:jc w:val="center"/>
        <w:rPr>
          <w:rFonts w:ascii="Times New Roman" w:eastAsia="Times New Roman" w:hAnsi="Times New Roman" w:cs="Times New Roman"/>
          <w:b/>
          <w:color w:val="000000"/>
          <w:sz w:val="28"/>
          <w:szCs w:val="28"/>
          <w:lang w:eastAsia="ru-RU"/>
        </w:rPr>
      </w:pPr>
      <w:r w:rsidRPr="00C04A3B">
        <w:rPr>
          <w:rFonts w:ascii="Times New Roman" w:eastAsia="Times New Roman" w:hAnsi="Times New Roman" w:cs="Times New Roman"/>
          <w:b/>
          <w:color w:val="000000"/>
          <w:sz w:val="28"/>
          <w:szCs w:val="28"/>
          <w:lang w:eastAsia="ru-RU"/>
        </w:rPr>
        <w:t>3. Управление Программой и механизм ее реализации</w:t>
      </w:r>
    </w:p>
    <w:p w:rsidR="00C04A3B" w:rsidRDefault="00C04A3B" w:rsidP="00D94E27">
      <w:pPr>
        <w:spacing w:after="0" w:line="240" w:lineRule="auto"/>
        <w:jc w:val="both"/>
        <w:rPr>
          <w:rFonts w:ascii="Times New Roman" w:eastAsia="Times New Roman" w:hAnsi="Times New Roman" w:cs="Times New Roman"/>
          <w:color w:val="000000"/>
          <w:sz w:val="28"/>
          <w:szCs w:val="28"/>
          <w:lang w:eastAsia="ru-RU"/>
        </w:rPr>
      </w:pPr>
    </w:p>
    <w:p w:rsidR="00C04A3B" w:rsidRPr="009C4A3C" w:rsidRDefault="00C04A3B" w:rsidP="00C04A3B">
      <w:pPr>
        <w:pStyle w:val="a4"/>
        <w:spacing w:before="0" w:beforeAutospacing="0" w:after="0" w:afterAutospacing="0"/>
        <w:ind w:firstLine="709"/>
        <w:jc w:val="both"/>
        <w:rPr>
          <w:sz w:val="28"/>
          <w:szCs w:val="28"/>
        </w:rPr>
      </w:pPr>
      <w:r>
        <w:rPr>
          <w:sz w:val="28"/>
          <w:szCs w:val="28"/>
        </w:rPr>
        <w:t>Управление Программой осуществляет администрации Переясловского сельского поселения Брюховецкого района. Подведение текущих результатов реализации Программы, отслеживание количественных и качественных итогов, подготовка ежеквартальных и годовых отчетов по реализации Программы возлагаются на бухгалтерский орган Переясловского сельского поселения.</w:t>
      </w:r>
    </w:p>
    <w:p w:rsidR="00C04A3B" w:rsidRDefault="00C04A3B" w:rsidP="00C04A3B">
      <w:pPr>
        <w:pStyle w:val="a4"/>
        <w:spacing w:before="0" w:beforeAutospacing="0" w:after="0" w:afterAutospacing="0"/>
        <w:ind w:firstLine="709"/>
        <w:jc w:val="both"/>
        <w:rPr>
          <w:sz w:val="28"/>
          <w:szCs w:val="28"/>
        </w:rPr>
      </w:pPr>
      <w:r w:rsidRPr="009C4A3C">
        <w:rPr>
          <w:sz w:val="28"/>
          <w:szCs w:val="28"/>
        </w:rPr>
        <w:t>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 с участием заинтересованных лиц, независимо от форм собственности.</w:t>
      </w:r>
    </w:p>
    <w:p w:rsidR="00C04A3B" w:rsidRDefault="00C04A3B" w:rsidP="00D94E27">
      <w:pPr>
        <w:spacing w:after="0" w:line="240" w:lineRule="auto"/>
        <w:jc w:val="both"/>
        <w:rPr>
          <w:rFonts w:ascii="Times New Roman" w:eastAsia="Times New Roman" w:hAnsi="Times New Roman" w:cs="Times New Roman"/>
          <w:color w:val="000000"/>
          <w:sz w:val="28"/>
          <w:szCs w:val="28"/>
          <w:lang w:eastAsia="ru-RU"/>
        </w:rPr>
      </w:pPr>
    </w:p>
    <w:p w:rsidR="00C04A3B" w:rsidRPr="00C04A3B" w:rsidRDefault="00C04A3B" w:rsidP="00C04A3B">
      <w:pPr>
        <w:spacing w:after="0" w:line="240" w:lineRule="auto"/>
        <w:jc w:val="center"/>
        <w:rPr>
          <w:rFonts w:ascii="Times New Roman" w:eastAsia="Times New Roman" w:hAnsi="Times New Roman" w:cs="Times New Roman"/>
          <w:b/>
          <w:color w:val="000000"/>
          <w:sz w:val="28"/>
          <w:szCs w:val="28"/>
          <w:lang w:eastAsia="ru-RU"/>
        </w:rPr>
      </w:pPr>
      <w:r w:rsidRPr="00C04A3B">
        <w:rPr>
          <w:rFonts w:ascii="Times New Roman" w:eastAsia="Times New Roman" w:hAnsi="Times New Roman" w:cs="Times New Roman"/>
          <w:b/>
          <w:color w:val="000000"/>
          <w:sz w:val="28"/>
          <w:szCs w:val="28"/>
          <w:lang w:eastAsia="ru-RU"/>
        </w:rPr>
        <w:t>4. Индикаторы целевой Программы</w:t>
      </w:r>
    </w:p>
    <w:p w:rsidR="00C04A3B" w:rsidRDefault="00C04A3B" w:rsidP="00D94E27">
      <w:pPr>
        <w:spacing w:after="0" w:line="240" w:lineRule="auto"/>
        <w:jc w:val="both"/>
        <w:rPr>
          <w:rFonts w:ascii="Times New Roman" w:eastAsia="Times New Roman" w:hAnsi="Times New Roman" w:cs="Times New Roman"/>
          <w:color w:val="000000"/>
          <w:sz w:val="28"/>
          <w:szCs w:val="28"/>
          <w:lang w:eastAsia="ru-RU"/>
        </w:rPr>
      </w:pPr>
    </w:p>
    <w:p w:rsidR="00C04A3B" w:rsidRDefault="00C04A3B" w:rsidP="00C04A3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 Индикаторы целей программы</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2099"/>
        <w:gridCol w:w="2350"/>
        <w:gridCol w:w="2311"/>
      </w:tblGrid>
      <w:tr w:rsidR="00C04A3B" w:rsidTr="00C04A3B">
        <w:trPr>
          <w:trHeight w:val="553"/>
        </w:trPr>
        <w:tc>
          <w:tcPr>
            <w:tcW w:w="3094" w:type="dxa"/>
            <w:tcBorders>
              <w:top w:val="single" w:sz="4" w:space="0" w:color="auto"/>
              <w:left w:val="single" w:sz="4" w:space="0" w:color="auto"/>
              <w:bottom w:val="single" w:sz="4" w:space="0" w:color="auto"/>
              <w:right w:val="single" w:sz="4" w:space="0" w:color="auto"/>
            </w:tcBorders>
          </w:tcPr>
          <w:p w:rsidR="00C04A3B" w:rsidRPr="00C04A3B" w:rsidRDefault="00C04A3B" w:rsidP="00C04A3B">
            <w:pPr>
              <w:jc w:val="center"/>
              <w:rPr>
                <w:rFonts w:ascii="Times New Roman" w:eastAsia="Times New Roman" w:hAnsi="Times New Roman" w:cs="Times New Roman"/>
                <w:color w:val="000000"/>
                <w:sz w:val="24"/>
                <w:szCs w:val="24"/>
                <w:shd w:val="clear" w:color="auto" w:fill="FFFFFF"/>
                <w:lang w:eastAsia="ru-RU"/>
              </w:rPr>
            </w:pPr>
            <w:r w:rsidRPr="00C04A3B">
              <w:rPr>
                <w:rFonts w:ascii="Times New Roman" w:eastAsia="Times New Roman" w:hAnsi="Times New Roman" w:cs="Times New Roman"/>
                <w:color w:val="000000"/>
                <w:sz w:val="24"/>
                <w:szCs w:val="24"/>
                <w:shd w:val="clear" w:color="auto" w:fill="FFFFFF"/>
                <w:lang w:eastAsia="ru-RU"/>
              </w:rPr>
              <w:t>Наименование индикатора целей Программы</w:t>
            </w:r>
          </w:p>
        </w:tc>
        <w:tc>
          <w:tcPr>
            <w:tcW w:w="2099" w:type="dxa"/>
            <w:tcBorders>
              <w:top w:val="single" w:sz="4" w:space="0" w:color="auto"/>
              <w:left w:val="single" w:sz="4" w:space="0" w:color="auto"/>
              <w:bottom w:val="single" w:sz="4" w:space="0" w:color="auto"/>
              <w:right w:val="single" w:sz="4" w:space="0" w:color="auto"/>
            </w:tcBorders>
          </w:tcPr>
          <w:p w:rsidR="00C04A3B" w:rsidRPr="00C04A3B" w:rsidRDefault="00C04A3B" w:rsidP="00C04A3B">
            <w:pPr>
              <w:jc w:val="center"/>
              <w:rPr>
                <w:rFonts w:ascii="Times New Roman" w:eastAsia="Times New Roman" w:hAnsi="Times New Roman" w:cs="Times New Roman"/>
                <w:color w:val="000000"/>
                <w:sz w:val="24"/>
                <w:szCs w:val="24"/>
                <w:shd w:val="clear" w:color="auto" w:fill="FFFFFF"/>
                <w:lang w:eastAsia="ru-RU"/>
              </w:rPr>
            </w:pPr>
            <w:r w:rsidRPr="00C04A3B">
              <w:rPr>
                <w:rFonts w:ascii="Times New Roman" w:eastAsia="Times New Roman" w:hAnsi="Times New Roman" w:cs="Times New Roman"/>
                <w:color w:val="000000"/>
                <w:sz w:val="24"/>
                <w:szCs w:val="24"/>
                <w:shd w:val="clear" w:color="auto" w:fill="FFFFFF"/>
                <w:lang w:eastAsia="ru-RU"/>
              </w:rPr>
              <w:t>Единица измерения</w:t>
            </w:r>
          </w:p>
        </w:tc>
        <w:tc>
          <w:tcPr>
            <w:tcW w:w="2350" w:type="dxa"/>
            <w:tcBorders>
              <w:top w:val="single" w:sz="4" w:space="0" w:color="auto"/>
              <w:left w:val="single" w:sz="4" w:space="0" w:color="auto"/>
              <w:bottom w:val="single" w:sz="4" w:space="0" w:color="auto"/>
              <w:right w:val="single" w:sz="4" w:space="0" w:color="auto"/>
            </w:tcBorders>
          </w:tcPr>
          <w:p w:rsidR="00C04A3B" w:rsidRPr="00C04A3B" w:rsidRDefault="00C04A3B" w:rsidP="000823A9">
            <w:pPr>
              <w:jc w:val="center"/>
              <w:rPr>
                <w:rFonts w:ascii="Times New Roman" w:eastAsia="Times New Roman" w:hAnsi="Times New Roman" w:cs="Times New Roman"/>
                <w:color w:val="000000"/>
                <w:sz w:val="24"/>
                <w:szCs w:val="24"/>
                <w:shd w:val="clear" w:color="auto" w:fill="FFFFFF"/>
                <w:lang w:eastAsia="ru-RU"/>
              </w:rPr>
            </w:pPr>
            <w:r w:rsidRPr="00C04A3B">
              <w:rPr>
                <w:rFonts w:ascii="Times New Roman" w:eastAsia="Times New Roman" w:hAnsi="Times New Roman" w:cs="Times New Roman"/>
                <w:color w:val="000000"/>
                <w:sz w:val="24"/>
                <w:szCs w:val="24"/>
                <w:shd w:val="clear" w:color="auto" w:fill="FFFFFF"/>
                <w:lang w:eastAsia="ru-RU"/>
              </w:rPr>
              <w:t xml:space="preserve">Значения в </w:t>
            </w:r>
            <w:r w:rsidR="00CC129F">
              <w:rPr>
                <w:rFonts w:ascii="Times New Roman" w:eastAsia="Times New Roman" w:hAnsi="Times New Roman" w:cs="Times New Roman"/>
                <w:color w:val="000000"/>
                <w:sz w:val="24"/>
                <w:szCs w:val="24"/>
                <w:shd w:val="clear" w:color="auto" w:fill="FFFFFF"/>
                <w:lang w:eastAsia="ru-RU"/>
              </w:rPr>
              <w:t>20</w:t>
            </w:r>
            <w:r w:rsidR="00FC7A2B">
              <w:rPr>
                <w:rFonts w:ascii="Times New Roman" w:eastAsia="Times New Roman" w:hAnsi="Times New Roman" w:cs="Times New Roman"/>
                <w:color w:val="000000"/>
                <w:sz w:val="24"/>
                <w:szCs w:val="24"/>
                <w:shd w:val="clear" w:color="auto" w:fill="FFFFFF"/>
                <w:lang w:eastAsia="ru-RU"/>
              </w:rPr>
              <w:t>2</w:t>
            </w:r>
            <w:r w:rsidR="000823A9">
              <w:rPr>
                <w:rFonts w:ascii="Times New Roman" w:eastAsia="Times New Roman" w:hAnsi="Times New Roman" w:cs="Times New Roman"/>
                <w:color w:val="000000"/>
                <w:sz w:val="24"/>
                <w:szCs w:val="24"/>
                <w:shd w:val="clear" w:color="auto" w:fill="FFFFFF"/>
                <w:lang w:eastAsia="ru-RU"/>
              </w:rPr>
              <w:t>3</w:t>
            </w:r>
            <w:r w:rsidRPr="00C04A3B">
              <w:rPr>
                <w:rFonts w:ascii="Times New Roman" w:eastAsia="Times New Roman" w:hAnsi="Times New Roman" w:cs="Times New Roman"/>
                <w:color w:val="000000"/>
                <w:sz w:val="24"/>
                <w:szCs w:val="24"/>
                <w:shd w:val="clear" w:color="auto" w:fill="FFFFFF"/>
                <w:lang w:eastAsia="ru-RU"/>
              </w:rPr>
              <w:t xml:space="preserve"> г.</w:t>
            </w:r>
          </w:p>
        </w:tc>
        <w:tc>
          <w:tcPr>
            <w:tcW w:w="2311" w:type="dxa"/>
            <w:tcBorders>
              <w:top w:val="single" w:sz="4" w:space="0" w:color="auto"/>
              <w:left w:val="single" w:sz="4" w:space="0" w:color="auto"/>
              <w:bottom w:val="single" w:sz="4" w:space="0" w:color="auto"/>
              <w:right w:val="single" w:sz="4" w:space="0" w:color="auto"/>
            </w:tcBorders>
          </w:tcPr>
          <w:p w:rsidR="00C04A3B" w:rsidRPr="00C04A3B" w:rsidRDefault="00C04A3B" w:rsidP="00C04A3B">
            <w:pPr>
              <w:jc w:val="center"/>
              <w:rPr>
                <w:rFonts w:ascii="Times New Roman" w:eastAsia="Times New Roman" w:hAnsi="Times New Roman" w:cs="Times New Roman"/>
                <w:color w:val="000000"/>
                <w:sz w:val="24"/>
                <w:szCs w:val="24"/>
                <w:shd w:val="clear" w:color="auto" w:fill="FFFFFF"/>
                <w:lang w:eastAsia="ru-RU"/>
              </w:rPr>
            </w:pPr>
            <w:r w:rsidRPr="00C04A3B">
              <w:rPr>
                <w:rFonts w:ascii="Times New Roman" w:eastAsia="Times New Roman" w:hAnsi="Times New Roman" w:cs="Times New Roman"/>
                <w:color w:val="000000"/>
                <w:sz w:val="24"/>
                <w:szCs w:val="24"/>
                <w:shd w:val="clear" w:color="auto" w:fill="FFFFFF"/>
                <w:lang w:eastAsia="ru-RU"/>
              </w:rPr>
              <w:t>1-й год реализации Программы</w:t>
            </w:r>
          </w:p>
        </w:tc>
      </w:tr>
      <w:tr w:rsidR="00C04A3B" w:rsidTr="00C04A3B">
        <w:trPr>
          <w:trHeight w:val="290"/>
        </w:trPr>
        <w:tc>
          <w:tcPr>
            <w:tcW w:w="3094" w:type="dxa"/>
            <w:tcBorders>
              <w:top w:val="single" w:sz="4" w:space="0" w:color="auto"/>
              <w:left w:val="single" w:sz="4" w:space="0" w:color="auto"/>
              <w:bottom w:val="single" w:sz="4" w:space="0" w:color="auto"/>
              <w:right w:val="single" w:sz="4" w:space="0" w:color="auto"/>
            </w:tcBorders>
          </w:tcPr>
          <w:p w:rsidR="00C04A3B" w:rsidRPr="00C04A3B" w:rsidRDefault="00C04A3B" w:rsidP="006A2850">
            <w:pPr>
              <w:jc w:val="both"/>
              <w:rPr>
                <w:rFonts w:ascii="Times New Roman" w:eastAsia="Times New Roman" w:hAnsi="Times New Roman" w:cs="Times New Roman"/>
                <w:color w:val="000000"/>
                <w:sz w:val="24"/>
                <w:szCs w:val="24"/>
                <w:shd w:val="clear" w:color="auto" w:fill="FFFFFF"/>
                <w:lang w:eastAsia="ru-RU"/>
              </w:rPr>
            </w:pPr>
            <w:r w:rsidRPr="00C04A3B">
              <w:rPr>
                <w:rFonts w:ascii="Times New Roman" w:eastAsia="Times New Roman" w:hAnsi="Times New Roman" w:cs="Times New Roman"/>
                <w:sz w:val="24"/>
                <w:szCs w:val="24"/>
                <w:lang w:eastAsia="ru-RU"/>
              </w:rPr>
              <w:t>Обеспечение прав граждан по оформлению в установленном законодательством Российской Федерации порядке права собственности на земельные участки сельхоз назначения</w:t>
            </w:r>
          </w:p>
        </w:tc>
        <w:tc>
          <w:tcPr>
            <w:tcW w:w="2099" w:type="dxa"/>
            <w:tcBorders>
              <w:top w:val="single" w:sz="4" w:space="0" w:color="auto"/>
              <w:left w:val="single" w:sz="4" w:space="0" w:color="auto"/>
              <w:bottom w:val="single" w:sz="4" w:space="0" w:color="auto"/>
              <w:right w:val="single" w:sz="4" w:space="0" w:color="auto"/>
            </w:tcBorders>
          </w:tcPr>
          <w:p w:rsidR="00C04A3B" w:rsidRPr="00C04A3B" w:rsidRDefault="00C04A3B" w:rsidP="006A2850">
            <w:pPr>
              <w:jc w:val="center"/>
              <w:rPr>
                <w:rFonts w:ascii="Times New Roman" w:eastAsia="Times New Roman" w:hAnsi="Times New Roman" w:cs="Times New Roman"/>
                <w:color w:val="000000"/>
                <w:sz w:val="24"/>
                <w:szCs w:val="24"/>
                <w:shd w:val="clear" w:color="auto" w:fill="FFFFFF"/>
                <w:lang w:eastAsia="ru-RU"/>
              </w:rPr>
            </w:pPr>
            <w:r w:rsidRPr="00C04A3B">
              <w:rPr>
                <w:rFonts w:ascii="Times New Roman" w:eastAsia="Times New Roman" w:hAnsi="Times New Roman" w:cs="Times New Roman"/>
                <w:color w:val="000000"/>
                <w:sz w:val="24"/>
                <w:szCs w:val="24"/>
                <w:shd w:val="clear" w:color="auto" w:fill="FFFFFF"/>
                <w:lang w:eastAsia="ru-RU"/>
              </w:rPr>
              <w:t>%</w:t>
            </w:r>
          </w:p>
        </w:tc>
        <w:tc>
          <w:tcPr>
            <w:tcW w:w="2350" w:type="dxa"/>
            <w:tcBorders>
              <w:top w:val="single" w:sz="4" w:space="0" w:color="auto"/>
              <w:left w:val="single" w:sz="4" w:space="0" w:color="auto"/>
              <w:bottom w:val="single" w:sz="4" w:space="0" w:color="auto"/>
              <w:right w:val="single" w:sz="4" w:space="0" w:color="auto"/>
            </w:tcBorders>
          </w:tcPr>
          <w:p w:rsidR="00C04A3B" w:rsidRPr="00C04A3B" w:rsidRDefault="00CC129F" w:rsidP="00CC129F">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85</w:t>
            </w:r>
          </w:p>
        </w:tc>
        <w:tc>
          <w:tcPr>
            <w:tcW w:w="2311" w:type="dxa"/>
            <w:tcBorders>
              <w:top w:val="single" w:sz="4" w:space="0" w:color="auto"/>
              <w:left w:val="single" w:sz="4" w:space="0" w:color="auto"/>
              <w:bottom w:val="single" w:sz="4" w:space="0" w:color="auto"/>
              <w:right w:val="single" w:sz="4" w:space="0" w:color="auto"/>
            </w:tcBorders>
          </w:tcPr>
          <w:p w:rsidR="00C04A3B" w:rsidRPr="00C04A3B" w:rsidRDefault="00C04A3B" w:rsidP="006A2850">
            <w:pPr>
              <w:jc w:val="center"/>
              <w:rPr>
                <w:rFonts w:ascii="Times New Roman" w:eastAsia="Times New Roman" w:hAnsi="Times New Roman" w:cs="Times New Roman"/>
                <w:color w:val="000000"/>
                <w:sz w:val="24"/>
                <w:szCs w:val="24"/>
                <w:shd w:val="clear" w:color="auto" w:fill="FFFFFF"/>
                <w:lang w:eastAsia="ru-RU"/>
              </w:rPr>
            </w:pPr>
            <w:r w:rsidRPr="00C04A3B">
              <w:rPr>
                <w:rFonts w:ascii="Times New Roman" w:eastAsia="Times New Roman" w:hAnsi="Times New Roman" w:cs="Times New Roman"/>
                <w:color w:val="000000"/>
                <w:sz w:val="24"/>
                <w:szCs w:val="24"/>
                <w:shd w:val="clear" w:color="auto" w:fill="FFFFFF"/>
                <w:lang w:eastAsia="ru-RU"/>
              </w:rPr>
              <w:t>100,0</w:t>
            </w:r>
          </w:p>
        </w:tc>
      </w:tr>
    </w:tbl>
    <w:p w:rsidR="00C04A3B" w:rsidRPr="00C04A3B" w:rsidRDefault="00C04A3B" w:rsidP="00C04A3B">
      <w:pPr>
        <w:spacing w:after="0" w:line="240" w:lineRule="auto"/>
        <w:jc w:val="center"/>
        <w:rPr>
          <w:rFonts w:ascii="Times New Roman" w:hAnsi="Times New Roman" w:cs="Times New Roman"/>
          <w:b/>
          <w:sz w:val="28"/>
          <w:szCs w:val="28"/>
        </w:rPr>
      </w:pPr>
      <w:r w:rsidRPr="00C04A3B">
        <w:rPr>
          <w:rFonts w:ascii="Times New Roman" w:hAnsi="Times New Roman" w:cs="Times New Roman"/>
          <w:b/>
          <w:sz w:val="28"/>
          <w:szCs w:val="28"/>
        </w:rPr>
        <w:lastRenderedPageBreak/>
        <w:t>5. Оценка рисков реализации ведомственной целевой программы и механизмы их минимизации</w:t>
      </w:r>
    </w:p>
    <w:p w:rsidR="00C04A3B" w:rsidRPr="00C04A3B" w:rsidRDefault="00C04A3B" w:rsidP="00C04A3B">
      <w:pPr>
        <w:spacing w:after="0" w:line="240" w:lineRule="auto"/>
        <w:jc w:val="center"/>
        <w:rPr>
          <w:rFonts w:ascii="Times New Roman" w:hAnsi="Times New Roman" w:cs="Times New Roman"/>
          <w:sz w:val="28"/>
          <w:szCs w:val="28"/>
        </w:rPr>
      </w:pPr>
    </w:p>
    <w:p w:rsidR="00C04A3B" w:rsidRPr="00C04A3B" w:rsidRDefault="00C04A3B" w:rsidP="00C04A3B">
      <w:pPr>
        <w:spacing w:after="0" w:line="240" w:lineRule="auto"/>
        <w:jc w:val="center"/>
        <w:rPr>
          <w:rFonts w:ascii="Times New Roman" w:hAnsi="Times New Roman" w:cs="Times New Roman"/>
          <w:sz w:val="28"/>
          <w:szCs w:val="28"/>
        </w:rPr>
      </w:pPr>
      <w:r w:rsidRPr="00C04A3B">
        <w:rPr>
          <w:rFonts w:ascii="Times New Roman" w:hAnsi="Times New Roman" w:cs="Times New Roman"/>
          <w:sz w:val="28"/>
          <w:szCs w:val="28"/>
        </w:rPr>
        <w:t>Таблица 3. Оценка рисков реализации программы и механизмы их минимизации</w:t>
      </w:r>
    </w:p>
    <w:p w:rsidR="00C04A3B" w:rsidRPr="00C04A3B" w:rsidRDefault="00C04A3B" w:rsidP="00C04A3B">
      <w:pPr>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3"/>
        <w:gridCol w:w="4941"/>
      </w:tblGrid>
      <w:tr w:rsidR="00C04A3B" w:rsidRPr="00C04A3B" w:rsidTr="006A2850">
        <w:trPr>
          <w:trHeight w:val="20"/>
        </w:trPr>
        <w:tc>
          <w:tcPr>
            <w:tcW w:w="4965" w:type="dxa"/>
          </w:tcPr>
          <w:p w:rsidR="00C04A3B" w:rsidRPr="00C04A3B" w:rsidRDefault="00C04A3B" w:rsidP="00C04A3B">
            <w:pPr>
              <w:spacing w:after="0" w:line="240" w:lineRule="auto"/>
              <w:jc w:val="both"/>
              <w:rPr>
                <w:rFonts w:ascii="Times New Roman" w:hAnsi="Times New Roman" w:cs="Times New Roman"/>
                <w:sz w:val="24"/>
                <w:szCs w:val="24"/>
              </w:rPr>
            </w:pPr>
            <w:r w:rsidRPr="00C04A3B">
              <w:rPr>
                <w:rFonts w:ascii="Times New Roman" w:hAnsi="Times New Roman" w:cs="Times New Roman"/>
                <w:sz w:val="24"/>
                <w:szCs w:val="24"/>
              </w:rPr>
              <w:t>Внешний фактор, который может повлиять на реализацию программы</w:t>
            </w:r>
          </w:p>
        </w:tc>
        <w:tc>
          <w:tcPr>
            <w:tcW w:w="4995" w:type="dxa"/>
          </w:tcPr>
          <w:p w:rsidR="00C04A3B" w:rsidRPr="00C04A3B" w:rsidRDefault="00C04A3B" w:rsidP="00C04A3B">
            <w:pPr>
              <w:spacing w:after="0" w:line="240" w:lineRule="auto"/>
              <w:jc w:val="both"/>
              <w:rPr>
                <w:rFonts w:ascii="Times New Roman" w:hAnsi="Times New Roman" w:cs="Times New Roman"/>
                <w:sz w:val="24"/>
                <w:szCs w:val="24"/>
              </w:rPr>
            </w:pPr>
            <w:r w:rsidRPr="00C04A3B">
              <w:rPr>
                <w:rFonts w:ascii="Times New Roman" w:hAnsi="Times New Roman" w:cs="Times New Roman"/>
                <w:sz w:val="24"/>
                <w:szCs w:val="24"/>
              </w:rPr>
              <w:t>Механизм минимизации негативного влияния внешних факторов</w:t>
            </w:r>
          </w:p>
        </w:tc>
      </w:tr>
      <w:tr w:rsidR="00C04A3B" w:rsidRPr="00C04A3B" w:rsidTr="006A2850">
        <w:trPr>
          <w:trHeight w:val="20"/>
        </w:trPr>
        <w:tc>
          <w:tcPr>
            <w:tcW w:w="4965" w:type="dxa"/>
          </w:tcPr>
          <w:p w:rsidR="00C04A3B" w:rsidRPr="00C04A3B" w:rsidRDefault="00C04A3B" w:rsidP="00C04A3B">
            <w:pPr>
              <w:spacing w:after="0" w:line="240" w:lineRule="auto"/>
              <w:jc w:val="both"/>
              <w:rPr>
                <w:rFonts w:ascii="Times New Roman" w:hAnsi="Times New Roman" w:cs="Times New Roman"/>
                <w:sz w:val="24"/>
                <w:szCs w:val="24"/>
              </w:rPr>
            </w:pPr>
            <w:r w:rsidRPr="00C04A3B">
              <w:rPr>
                <w:rFonts w:ascii="Times New Roman" w:hAnsi="Times New Roman" w:cs="Times New Roman"/>
                <w:sz w:val="24"/>
                <w:szCs w:val="24"/>
              </w:rPr>
              <w:t>Действие обстоятельств непреодолимой силы</w:t>
            </w:r>
          </w:p>
        </w:tc>
        <w:tc>
          <w:tcPr>
            <w:tcW w:w="4995" w:type="dxa"/>
          </w:tcPr>
          <w:p w:rsidR="00C04A3B" w:rsidRPr="00C04A3B" w:rsidRDefault="00C04A3B" w:rsidP="00C04A3B">
            <w:pPr>
              <w:spacing w:after="0" w:line="240" w:lineRule="auto"/>
              <w:jc w:val="both"/>
              <w:rPr>
                <w:rFonts w:ascii="Times New Roman" w:hAnsi="Times New Roman" w:cs="Times New Roman"/>
                <w:sz w:val="24"/>
                <w:szCs w:val="24"/>
              </w:rPr>
            </w:pPr>
            <w:r w:rsidRPr="00C04A3B">
              <w:rPr>
                <w:rFonts w:ascii="Times New Roman" w:hAnsi="Times New Roman" w:cs="Times New Roman"/>
                <w:sz w:val="24"/>
                <w:szCs w:val="24"/>
              </w:rPr>
              <w:t>Оперативное реагирование органов местного самоуправления на такие обстоятельства</w:t>
            </w:r>
          </w:p>
        </w:tc>
      </w:tr>
      <w:tr w:rsidR="00C04A3B" w:rsidRPr="00C04A3B" w:rsidTr="006A2850">
        <w:trPr>
          <w:trHeight w:val="20"/>
        </w:trPr>
        <w:tc>
          <w:tcPr>
            <w:tcW w:w="4965" w:type="dxa"/>
          </w:tcPr>
          <w:p w:rsidR="00C04A3B" w:rsidRPr="00C04A3B" w:rsidRDefault="00C04A3B" w:rsidP="00C04A3B">
            <w:pPr>
              <w:spacing w:after="0" w:line="240" w:lineRule="auto"/>
              <w:jc w:val="both"/>
              <w:rPr>
                <w:rFonts w:ascii="Times New Roman" w:hAnsi="Times New Roman" w:cs="Times New Roman"/>
                <w:sz w:val="24"/>
                <w:szCs w:val="24"/>
              </w:rPr>
            </w:pPr>
            <w:r w:rsidRPr="00C04A3B">
              <w:rPr>
                <w:rFonts w:ascii="Times New Roman" w:hAnsi="Times New Roman" w:cs="Times New Roman"/>
                <w:sz w:val="24"/>
                <w:szCs w:val="24"/>
              </w:rPr>
              <w:t>Изменение федерального законодательства</w:t>
            </w:r>
          </w:p>
        </w:tc>
        <w:tc>
          <w:tcPr>
            <w:tcW w:w="4995" w:type="dxa"/>
          </w:tcPr>
          <w:p w:rsidR="00C04A3B" w:rsidRPr="00C04A3B" w:rsidRDefault="00C04A3B" w:rsidP="00C04A3B">
            <w:pPr>
              <w:spacing w:after="0" w:line="240" w:lineRule="auto"/>
              <w:jc w:val="both"/>
              <w:rPr>
                <w:rFonts w:ascii="Times New Roman" w:hAnsi="Times New Roman" w:cs="Times New Roman"/>
                <w:sz w:val="24"/>
                <w:szCs w:val="24"/>
              </w:rPr>
            </w:pPr>
            <w:r w:rsidRPr="00C04A3B">
              <w:rPr>
                <w:rFonts w:ascii="Times New Roman" w:hAnsi="Times New Roman" w:cs="Times New Roman"/>
                <w:sz w:val="24"/>
                <w:szCs w:val="24"/>
              </w:rPr>
              <w:t>Оперативное реагирование</w:t>
            </w:r>
          </w:p>
        </w:tc>
      </w:tr>
    </w:tbl>
    <w:p w:rsidR="00C04A3B" w:rsidRPr="00C04A3B" w:rsidRDefault="00C04A3B" w:rsidP="00C04A3B">
      <w:pPr>
        <w:spacing w:after="0" w:line="240" w:lineRule="auto"/>
        <w:jc w:val="both"/>
        <w:rPr>
          <w:rFonts w:ascii="Times New Roman" w:hAnsi="Times New Roman" w:cs="Times New Roman"/>
          <w:sz w:val="28"/>
          <w:szCs w:val="28"/>
        </w:rPr>
      </w:pPr>
    </w:p>
    <w:p w:rsidR="00C04A3B" w:rsidRPr="00C04A3B" w:rsidRDefault="00C04A3B" w:rsidP="00C04A3B">
      <w:pPr>
        <w:spacing w:after="0" w:line="240" w:lineRule="auto"/>
        <w:jc w:val="both"/>
        <w:rPr>
          <w:rFonts w:ascii="Times New Roman" w:hAnsi="Times New Roman" w:cs="Times New Roman"/>
          <w:sz w:val="28"/>
          <w:szCs w:val="28"/>
        </w:rPr>
      </w:pPr>
    </w:p>
    <w:p w:rsidR="00C04A3B" w:rsidRPr="00C04A3B" w:rsidRDefault="00C04A3B" w:rsidP="00C04A3B">
      <w:pPr>
        <w:spacing w:after="0" w:line="240" w:lineRule="auto"/>
        <w:jc w:val="both"/>
        <w:rPr>
          <w:rFonts w:ascii="Times New Roman" w:hAnsi="Times New Roman" w:cs="Times New Roman"/>
          <w:sz w:val="28"/>
          <w:szCs w:val="28"/>
        </w:rPr>
      </w:pPr>
    </w:p>
    <w:p w:rsidR="00C04A3B" w:rsidRPr="00C04A3B" w:rsidRDefault="00C04A3B" w:rsidP="00C04A3B">
      <w:pPr>
        <w:spacing w:after="0" w:line="240" w:lineRule="auto"/>
        <w:jc w:val="both"/>
        <w:rPr>
          <w:rFonts w:ascii="Times New Roman" w:hAnsi="Times New Roman" w:cs="Times New Roman"/>
          <w:sz w:val="28"/>
          <w:szCs w:val="28"/>
        </w:rPr>
      </w:pPr>
      <w:r w:rsidRPr="00C04A3B">
        <w:rPr>
          <w:rFonts w:ascii="Times New Roman" w:hAnsi="Times New Roman" w:cs="Times New Roman"/>
          <w:sz w:val="28"/>
          <w:szCs w:val="28"/>
        </w:rPr>
        <w:t>Заместитель главы Переясловского</w:t>
      </w:r>
    </w:p>
    <w:p w:rsidR="00C04A3B" w:rsidRPr="00C04A3B" w:rsidRDefault="00C04A3B" w:rsidP="00C04A3B">
      <w:pPr>
        <w:spacing w:after="0" w:line="240" w:lineRule="auto"/>
        <w:jc w:val="both"/>
        <w:rPr>
          <w:rFonts w:ascii="Times New Roman" w:hAnsi="Times New Roman" w:cs="Times New Roman"/>
          <w:sz w:val="28"/>
          <w:szCs w:val="28"/>
        </w:rPr>
      </w:pPr>
      <w:r w:rsidRPr="00C04A3B">
        <w:rPr>
          <w:rFonts w:ascii="Times New Roman" w:hAnsi="Times New Roman" w:cs="Times New Roman"/>
          <w:sz w:val="28"/>
          <w:szCs w:val="28"/>
        </w:rPr>
        <w:t>сельского поселения</w:t>
      </w:r>
    </w:p>
    <w:p w:rsidR="00C04A3B" w:rsidRPr="00C04A3B" w:rsidRDefault="00C04A3B" w:rsidP="00C04A3B">
      <w:pPr>
        <w:tabs>
          <w:tab w:val="right" w:pos="9638"/>
        </w:tabs>
        <w:spacing w:after="0" w:line="240" w:lineRule="auto"/>
        <w:jc w:val="both"/>
        <w:rPr>
          <w:rFonts w:ascii="Times New Roman" w:hAnsi="Times New Roman" w:cs="Times New Roman"/>
          <w:sz w:val="28"/>
          <w:szCs w:val="28"/>
        </w:rPr>
      </w:pPr>
      <w:r w:rsidRPr="00C04A3B">
        <w:rPr>
          <w:rFonts w:ascii="Times New Roman" w:hAnsi="Times New Roman" w:cs="Times New Roman"/>
          <w:sz w:val="28"/>
          <w:szCs w:val="28"/>
        </w:rPr>
        <w:t>Брюховецкого района</w:t>
      </w:r>
      <w:r w:rsidRPr="00C04A3B">
        <w:rPr>
          <w:rFonts w:ascii="Times New Roman" w:hAnsi="Times New Roman" w:cs="Times New Roman"/>
          <w:sz w:val="28"/>
          <w:szCs w:val="28"/>
        </w:rPr>
        <w:tab/>
        <w:t>О.А. Компаниец</w:t>
      </w:r>
    </w:p>
    <w:sectPr w:rsidR="00C04A3B" w:rsidRPr="00C04A3B" w:rsidSect="00C04A3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ED" w:rsidRDefault="005A61ED" w:rsidP="00C04A3B">
      <w:pPr>
        <w:spacing w:after="0" w:line="240" w:lineRule="auto"/>
      </w:pPr>
      <w:r>
        <w:separator/>
      </w:r>
    </w:p>
  </w:endnote>
  <w:endnote w:type="continuationSeparator" w:id="0">
    <w:p w:rsidR="005A61ED" w:rsidRDefault="005A61ED" w:rsidP="00C0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ED" w:rsidRDefault="005A61ED" w:rsidP="00C04A3B">
      <w:pPr>
        <w:spacing w:after="0" w:line="240" w:lineRule="auto"/>
      </w:pPr>
      <w:r>
        <w:separator/>
      </w:r>
    </w:p>
  </w:footnote>
  <w:footnote w:type="continuationSeparator" w:id="0">
    <w:p w:rsidR="005A61ED" w:rsidRDefault="005A61ED" w:rsidP="00C04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205974"/>
      <w:docPartObj>
        <w:docPartGallery w:val="Page Numbers (Top of Page)"/>
        <w:docPartUnique/>
      </w:docPartObj>
    </w:sdtPr>
    <w:sdtEndPr/>
    <w:sdtContent>
      <w:p w:rsidR="00C04A3B" w:rsidRDefault="00C04A3B" w:rsidP="00C04A3B">
        <w:pPr>
          <w:pStyle w:val="a5"/>
          <w:jc w:val="center"/>
        </w:pPr>
        <w:r>
          <w:fldChar w:fldCharType="begin"/>
        </w:r>
        <w:r>
          <w:instrText>PAGE   \* MERGEFORMAT</w:instrText>
        </w:r>
        <w:r>
          <w:fldChar w:fldCharType="separate"/>
        </w:r>
        <w:r w:rsidR="003927BB">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1CF4"/>
    <w:multiLevelType w:val="multilevel"/>
    <w:tmpl w:val="C568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53B20"/>
    <w:multiLevelType w:val="multilevel"/>
    <w:tmpl w:val="0868C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F1BF8"/>
    <w:multiLevelType w:val="multilevel"/>
    <w:tmpl w:val="45C60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430A52"/>
    <w:multiLevelType w:val="multilevel"/>
    <w:tmpl w:val="5C688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7761A"/>
    <w:multiLevelType w:val="multilevel"/>
    <w:tmpl w:val="2940C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B752D9"/>
    <w:multiLevelType w:val="multilevel"/>
    <w:tmpl w:val="2050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525CA3"/>
    <w:multiLevelType w:val="multilevel"/>
    <w:tmpl w:val="54FA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7816FC"/>
    <w:multiLevelType w:val="multilevel"/>
    <w:tmpl w:val="10EE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A34B1D"/>
    <w:multiLevelType w:val="multilevel"/>
    <w:tmpl w:val="AAD67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3F79CD"/>
    <w:multiLevelType w:val="multilevel"/>
    <w:tmpl w:val="1CC65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8"/>
  </w:num>
  <w:num w:numId="5">
    <w:abstractNumId w:val="6"/>
  </w:num>
  <w:num w:numId="6">
    <w:abstractNumId w:val="2"/>
  </w:num>
  <w:num w:numId="7">
    <w:abstractNumId w:val="7"/>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49"/>
    <w:rsid w:val="000013E3"/>
    <w:rsid w:val="000823A9"/>
    <w:rsid w:val="00196CC3"/>
    <w:rsid w:val="001A1C26"/>
    <w:rsid w:val="002404FE"/>
    <w:rsid w:val="00260991"/>
    <w:rsid w:val="002D645E"/>
    <w:rsid w:val="00366142"/>
    <w:rsid w:val="003927BB"/>
    <w:rsid w:val="00503BB2"/>
    <w:rsid w:val="00536AE7"/>
    <w:rsid w:val="00551ED5"/>
    <w:rsid w:val="005916E6"/>
    <w:rsid w:val="005A367D"/>
    <w:rsid w:val="005A61ED"/>
    <w:rsid w:val="005C6E8F"/>
    <w:rsid w:val="00612D29"/>
    <w:rsid w:val="00654CDA"/>
    <w:rsid w:val="006D7CCB"/>
    <w:rsid w:val="006E4494"/>
    <w:rsid w:val="00724496"/>
    <w:rsid w:val="008624EC"/>
    <w:rsid w:val="008A5C49"/>
    <w:rsid w:val="008B32D7"/>
    <w:rsid w:val="00923441"/>
    <w:rsid w:val="00927CBD"/>
    <w:rsid w:val="00966262"/>
    <w:rsid w:val="00C04A3B"/>
    <w:rsid w:val="00C0561F"/>
    <w:rsid w:val="00C12F07"/>
    <w:rsid w:val="00C64C12"/>
    <w:rsid w:val="00C86F50"/>
    <w:rsid w:val="00C91B26"/>
    <w:rsid w:val="00C927D7"/>
    <w:rsid w:val="00CC129F"/>
    <w:rsid w:val="00D204AA"/>
    <w:rsid w:val="00D208D7"/>
    <w:rsid w:val="00D94E27"/>
    <w:rsid w:val="00DA04B8"/>
    <w:rsid w:val="00E11B2D"/>
    <w:rsid w:val="00E24C70"/>
    <w:rsid w:val="00E51A4A"/>
    <w:rsid w:val="00EA3C04"/>
    <w:rsid w:val="00F74EB0"/>
    <w:rsid w:val="00FC7A2B"/>
    <w:rsid w:val="00FD46CA"/>
    <w:rsid w:val="00FF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04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04A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4A3B"/>
  </w:style>
  <w:style w:type="paragraph" w:styleId="a7">
    <w:name w:val="footer"/>
    <w:basedOn w:val="a"/>
    <w:link w:val="a8"/>
    <w:uiPriority w:val="99"/>
    <w:unhideWhenUsed/>
    <w:rsid w:val="00C04A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4A3B"/>
  </w:style>
  <w:style w:type="paragraph" w:styleId="a9">
    <w:name w:val="Balloon Text"/>
    <w:basedOn w:val="a"/>
    <w:link w:val="aa"/>
    <w:uiPriority w:val="99"/>
    <w:semiHidden/>
    <w:unhideWhenUsed/>
    <w:rsid w:val="00C12F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2F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04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04A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4A3B"/>
  </w:style>
  <w:style w:type="paragraph" w:styleId="a7">
    <w:name w:val="footer"/>
    <w:basedOn w:val="a"/>
    <w:link w:val="a8"/>
    <w:uiPriority w:val="99"/>
    <w:unhideWhenUsed/>
    <w:rsid w:val="00C04A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4A3B"/>
  </w:style>
  <w:style w:type="paragraph" w:styleId="a9">
    <w:name w:val="Balloon Text"/>
    <w:basedOn w:val="a"/>
    <w:link w:val="aa"/>
    <w:uiPriority w:val="99"/>
    <w:semiHidden/>
    <w:unhideWhenUsed/>
    <w:rsid w:val="00C12F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2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35</cp:revision>
  <cp:lastPrinted>2023-09-28T06:54:00Z</cp:lastPrinted>
  <dcterms:created xsi:type="dcterms:W3CDTF">2016-07-21T06:09:00Z</dcterms:created>
  <dcterms:modified xsi:type="dcterms:W3CDTF">2023-09-28T06:54:00Z</dcterms:modified>
</cp:coreProperties>
</file>