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13ACB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24B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C224B"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</w:p>
    <w:p w:rsidR="002210AA" w:rsidRDefault="002210AA" w:rsidP="00B13ACB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66ECB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8F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66ECB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9F698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6ECB">
        <w:rPr>
          <w:rFonts w:ascii="Times New Roman" w:hAnsi="Times New Roman" w:cs="Times New Roman"/>
          <w:b/>
          <w:sz w:val="28"/>
          <w:szCs w:val="28"/>
        </w:rPr>
        <w:t>137</w:t>
      </w:r>
      <w:r w:rsidR="002B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>Об утверждении ведомственной целевой программы «Благоустройство территории Переясловского сельского поселения Брюховецкого района» на 201</w:t>
      </w:r>
      <w:r w:rsidR="00766EC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E15BC" w:rsidRPr="003E15B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BC" w:rsidRDefault="003E15BC" w:rsidP="009B4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5BC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3E15BC">
        <w:rPr>
          <w:rFonts w:ascii="Times New Roman" w:eastAsia="Calibri" w:hAnsi="Times New Roman" w:cs="Times New Roman"/>
          <w:color w:val="373635"/>
          <w:sz w:val="28"/>
          <w:szCs w:val="28"/>
        </w:rPr>
        <w:t xml:space="preserve"> </w:t>
      </w:r>
      <w:r w:rsidRPr="003E15BC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Переясловского сельского поселения Брюховецкого района, </w:t>
      </w:r>
      <w:proofErr w:type="gramStart"/>
      <w:r w:rsidRPr="003E15B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E15BC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766ECB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766ECB" w:rsidTr="009A6D13">
        <w:trPr>
          <w:cantSplit/>
          <w:trHeight w:val="81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766ECB" w:rsidRPr="009A6D13" w:rsidRDefault="007C224B" w:rsidP="007C224B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 w:rsidR="00766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3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ECB" w:rsidTr="00766ECB">
        <w:trPr>
          <w:cantSplit/>
          <w:trHeight w:val="177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Pr="00DE4373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184" w:type="dxa"/>
          </w:tcPr>
          <w:p w:rsidR="00766ECB" w:rsidRPr="00DE4373" w:rsidRDefault="00766ECB" w:rsidP="002B696D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766ECB" w:rsidTr="0029255F">
        <w:trPr>
          <w:cantSplit/>
          <w:trHeight w:val="360"/>
        </w:trPr>
        <w:tc>
          <w:tcPr>
            <w:tcW w:w="3580" w:type="dxa"/>
            <w:vMerge/>
          </w:tcPr>
          <w:p w:rsidR="00766ECB" w:rsidRPr="00DE4373" w:rsidRDefault="00766ECB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66ECB" w:rsidRDefault="00766ECB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766ECB" w:rsidRDefault="007C224B" w:rsidP="007C224B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E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766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2B696D" w:rsidRDefault="002B696D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033"/>
        <w:gridCol w:w="1905"/>
        <w:gridCol w:w="1447"/>
        <w:gridCol w:w="1041"/>
        <w:gridCol w:w="1029"/>
        <w:gridCol w:w="1898"/>
      </w:tblGrid>
      <w:tr w:rsidR="007C224B" w:rsidRPr="00766ECB" w:rsidTr="00766ECB">
        <w:trPr>
          <w:trHeight w:val="20"/>
        </w:trPr>
        <w:tc>
          <w:tcPr>
            <w:tcW w:w="501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3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05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447" w:type="dxa"/>
            <w:vMerge w:val="restart"/>
          </w:tcPr>
          <w:p w:rsidR="00766ECB" w:rsidRPr="00766ECB" w:rsidRDefault="00766E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70" w:type="dxa"/>
            <w:gridSpan w:val="2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898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7C224B" w:rsidRPr="00766ECB" w:rsidTr="00766ECB">
        <w:trPr>
          <w:trHeight w:val="20"/>
        </w:trPr>
        <w:tc>
          <w:tcPr>
            <w:tcW w:w="501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766ECB" w:rsidRPr="00766ECB" w:rsidRDefault="00766E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98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24B" w:rsidRPr="00766ECB" w:rsidTr="00766ECB">
        <w:trPr>
          <w:trHeight w:val="556"/>
        </w:trPr>
        <w:tc>
          <w:tcPr>
            <w:tcW w:w="501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05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населенного 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пункта уличным освещением</w:t>
            </w:r>
          </w:p>
        </w:tc>
        <w:tc>
          <w:tcPr>
            <w:tcW w:w="1447" w:type="dxa"/>
          </w:tcPr>
          <w:p w:rsidR="00766ECB" w:rsidRPr="00766ECB" w:rsidRDefault="00766E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041" w:type="dxa"/>
          </w:tcPr>
          <w:p w:rsidR="00766ECB" w:rsidRPr="00766ECB" w:rsidRDefault="00B13ACB" w:rsidP="00B13A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</w:t>
            </w:r>
            <w:r w:rsidR="00766ECB"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766ECB" w:rsidRPr="00766ECB" w:rsidRDefault="00B13ACB" w:rsidP="00B1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</w:t>
            </w:r>
            <w:r w:rsidR="00766ECB"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vMerge w:val="restart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освещения улиц сельского 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(повышение уровня безопасности жителей в вечерние часы за счет)</w:t>
            </w:r>
          </w:p>
        </w:tc>
      </w:tr>
      <w:tr w:rsidR="007C224B" w:rsidRPr="00766ECB" w:rsidTr="00766ECB">
        <w:trPr>
          <w:trHeight w:val="1365"/>
        </w:trPr>
        <w:tc>
          <w:tcPr>
            <w:tcW w:w="501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3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обслуживание и ремонт </w:t>
            </w:r>
            <w:proofErr w:type="gramStart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уличного</w:t>
            </w:r>
            <w:proofErr w:type="gramEnd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освещение</w:t>
            </w:r>
          </w:p>
        </w:tc>
        <w:tc>
          <w:tcPr>
            <w:tcW w:w="1905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66ECB" w:rsidRPr="00766ECB" w:rsidRDefault="00766E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</w:tcPr>
          <w:p w:rsidR="00766ECB" w:rsidRPr="00766ECB" w:rsidRDefault="007C224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1 030,7</w:t>
            </w:r>
          </w:p>
        </w:tc>
        <w:tc>
          <w:tcPr>
            <w:tcW w:w="1029" w:type="dxa"/>
          </w:tcPr>
          <w:p w:rsidR="00766ECB" w:rsidRPr="00766ECB" w:rsidRDefault="007C224B" w:rsidP="007C22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1 030,7</w:t>
            </w:r>
          </w:p>
        </w:tc>
        <w:tc>
          <w:tcPr>
            <w:tcW w:w="1898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24B" w:rsidRPr="00766ECB" w:rsidTr="00766ECB">
        <w:trPr>
          <w:trHeight w:val="1065"/>
        </w:trPr>
        <w:tc>
          <w:tcPr>
            <w:tcW w:w="501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3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ТБО с территории поселения</w:t>
            </w:r>
          </w:p>
        </w:tc>
        <w:tc>
          <w:tcPr>
            <w:tcW w:w="1905" w:type="dxa"/>
            <w:vMerge w:val="restart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санитарного порядка в сельском поселении</w:t>
            </w:r>
          </w:p>
        </w:tc>
        <w:tc>
          <w:tcPr>
            <w:tcW w:w="1447" w:type="dxa"/>
          </w:tcPr>
          <w:p w:rsidR="00B13ACB" w:rsidRPr="00766ECB" w:rsidRDefault="00B13A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1" w:type="dxa"/>
          </w:tcPr>
          <w:p w:rsidR="00B13ACB" w:rsidRPr="00766ECB" w:rsidRDefault="00B13ACB" w:rsidP="00B13A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:rsidR="00B13ACB" w:rsidRPr="00766ECB" w:rsidRDefault="00B13ACB" w:rsidP="00B13A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8" w:type="dxa"/>
            <w:vMerge w:val="restart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от мусора</w:t>
            </w:r>
          </w:p>
        </w:tc>
      </w:tr>
      <w:tr w:rsidR="007C224B" w:rsidRPr="00766ECB" w:rsidTr="00766ECB">
        <w:trPr>
          <w:trHeight w:val="1035"/>
        </w:trPr>
        <w:tc>
          <w:tcPr>
            <w:tcW w:w="501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мусора с территории кладбища</w:t>
            </w:r>
          </w:p>
        </w:tc>
        <w:tc>
          <w:tcPr>
            <w:tcW w:w="1905" w:type="dxa"/>
            <w:vMerge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13ACB" w:rsidRPr="00766ECB" w:rsidRDefault="00B13A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1" w:type="dxa"/>
          </w:tcPr>
          <w:p w:rsidR="00B13ACB" w:rsidRPr="00766ECB" w:rsidRDefault="007C224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29" w:type="dxa"/>
          </w:tcPr>
          <w:p w:rsidR="00B13ACB" w:rsidRPr="00766ECB" w:rsidRDefault="007C224B" w:rsidP="007C22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98" w:type="dxa"/>
            <w:vMerge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24B" w:rsidRPr="00766ECB" w:rsidTr="00B13ACB">
        <w:trPr>
          <w:trHeight w:val="2730"/>
        </w:trPr>
        <w:tc>
          <w:tcPr>
            <w:tcW w:w="501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 и вывоз </w:t>
            </w:r>
            <w:proofErr w:type="spellStart"/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биотходов</w:t>
            </w:r>
            <w:proofErr w:type="spellEnd"/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территории </w:t>
            </w:r>
            <w:proofErr w:type="spellStart"/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контерниной</w:t>
            </w:r>
            <w:proofErr w:type="spellEnd"/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для сбора биологических отходов на территории полигона</w:t>
            </w:r>
          </w:p>
        </w:tc>
        <w:tc>
          <w:tcPr>
            <w:tcW w:w="1905" w:type="dxa"/>
            <w:vMerge/>
            <w:vAlign w:val="center"/>
          </w:tcPr>
          <w:p w:rsidR="00B13ACB" w:rsidRPr="00766ECB" w:rsidRDefault="00B13ACB" w:rsidP="00766ECB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B13ACB" w:rsidRPr="00766E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</w:tcPr>
          <w:p w:rsidR="00B13ACB" w:rsidRPr="00766ECB" w:rsidRDefault="007C224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9" w:type="dxa"/>
          </w:tcPr>
          <w:p w:rsidR="00B13ACB" w:rsidRPr="00766ECB" w:rsidRDefault="007C224B" w:rsidP="007C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8" w:type="dxa"/>
            <w:vMerge/>
            <w:vAlign w:val="center"/>
          </w:tcPr>
          <w:p w:rsidR="00B13ACB" w:rsidRPr="00766ECB" w:rsidRDefault="00B13ACB" w:rsidP="00766ECB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24B" w:rsidRPr="00766ECB" w:rsidTr="00B13ACB">
        <w:trPr>
          <w:trHeight w:val="1815"/>
        </w:trPr>
        <w:tc>
          <w:tcPr>
            <w:tcW w:w="501" w:type="dxa"/>
          </w:tcPr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B13ACB" w:rsidRP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лагоустройство территории (приобретение и установка остановок общественного транспорта)</w:t>
            </w:r>
          </w:p>
        </w:tc>
        <w:tc>
          <w:tcPr>
            <w:tcW w:w="1905" w:type="dxa"/>
            <w:vAlign w:val="center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населения остановок общественного транспорта</w:t>
            </w:r>
          </w:p>
        </w:tc>
        <w:tc>
          <w:tcPr>
            <w:tcW w:w="1447" w:type="dxa"/>
          </w:tcPr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041" w:type="dxa"/>
          </w:tcPr>
          <w:p w:rsidR="00B13ACB" w:rsidRDefault="00B13AC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C22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C22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13ACB" w:rsidRDefault="00B13ACB" w:rsidP="007C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7C22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C22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B13ACB" w:rsidRPr="00766E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уровня комфорта населения</w:t>
            </w:r>
          </w:p>
        </w:tc>
      </w:tr>
      <w:tr w:rsidR="007C224B" w:rsidRPr="00766ECB" w:rsidTr="007C224B">
        <w:trPr>
          <w:trHeight w:val="135"/>
        </w:trPr>
        <w:tc>
          <w:tcPr>
            <w:tcW w:w="501" w:type="dxa"/>
          </w:tcPr>
          <w:p w:rsid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C224B">
              <w:rPr>
                <w:rFonts w:ascii="Times New Roman" w:eastAsia="Calibri" w:hAnsi="Times New Roman" w:cs="Times New Roman"/>
                <w:sz w:val="24"/>
                <w:szCs w:val="24"/>
              </w:rPr>
              <w:t>плата пеней, штрафов за несвоевременную уплату электроэнергии по уличному освещению</w:t>
            </w:r>
          </w:p>
        </w:tc>
        <w:tc>
          <w:tcPr>
            <w:tcW w:w="1905" w:type="dxa"/>
            <w:vAlign w:val="center"/>
          </w:tcPr>
          <w:p w:rsidR="00B13ACB" w:rsidRP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населенного пункта уличным освещением</w:t>
            </w:r>
          </w:p>
        </w:tc>
        <w:tc>
          <w:tcPr>
            <w:tcW w:w="1447" w:type="dxa"/>
          </w:tcPr>
          <w:p w:rsidR="00B13ACB" w:rsidRDefault="007C224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</w:tcPr>
          <w:p w:rsid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9" w:type="dxa"/>
          </w:tcPr>
          <w:p w:rsidR="00B13ACB" w:rsidRDefault="007C224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98" w:type="dxa"/>
            <w:vAlign w:val="center"/>
          </w:tcPr>
          <w:p w:rsidR="00B13ACB" w:rsidRP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 улиц сельского поселения (повышение уровня безопасности жителей в вечерние часы за счет)</w:t>
            </w:r>
          </w:p>
        </w:tc>
      </w:tr>
      <w:tr w:rsidR="007C224B" w:rsidRPr="00766ECB" w:rsidTr="00B13ACB">
        <w:trPr>
          <w:trHeight w:val="1230"/>
        </w:trPr>
        <w:tc>
          <w:tcPr>
            <w:tcW w:w="501" w:type="dxa"/>
          </w:tcPr>
          <w:p w:rsidR="007C224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7C224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детско-спортивной площадки</w:t>
            </w:r>
          </w:p>
        </w:tc>
        <w:tc>
          <w:tcPr>
            <w:tcW w:w="1905" w:type="dxa"/>
            <w:vAlign w:val="center"/>
          </w:tcPr>
          <w:p w:rsidR="007C224B" w:rsidRP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1447" w:type="dxa"/>
          </w:tcPr>
          <w:p w:rsidR="007C224B" w:rsidRPr="007C224B" w:rsidRDefault="007C224B" w:rsidP="000B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</w:tcPr>
          <w:p w:rsidR="007C224B" w:rsidRPr="007C224B" w:rsidRDefault="007C224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C2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7C224B" w:rsidRPr="007C224B" w:rsidRDefault="007C224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C2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vAlign w:val="center"/>
          </w:tcPr>
          <w:p w:rsidR="007C224B" w:rsidRP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повышения </w:t>
            </w: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уровня комфорта населения</w:t>
            </w:r>
          </w:p>
        </w:tc>
      </w:tr>
      <w:tr w:rsidR="007C224B" w:rsidRPr="00766ECB" w:rsidTr="00766ECB">
        <w:trPr>
          <w:trHeight w:val="4455"/>
        </w:trPr>
        <w:tc>
          <w:tcPr>
            <w:tcW w:w="501" w:type="dxa"/>
          </w:tcPr>
          <w:p w:rsidR="00B13A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дестко</w:t>
            </w:r>
            <w:proofErr w:type="spellEnd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-спортивной площадки и </w:t>
            </w:r>
            <w:proofErr w:type="spellStart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благоутсройство</w:t>
            </w:r>
            <w:proofErr w:type="spellEnd"/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под площадку субсидии победителю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905" w:type="dxa"/>
            <w:vMerge w:val="restart"/>
            <w:vAlign w:val="center"/>
          </w:tcPr>
          <w:p w:rsidR="00B13ACB" w:rsidRPr="00766ECB" w:rsidRDefault="00B13ACB" w:rsidP="00766ECB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1447" w:type="dxa"/>
          </w:tcPr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41" w:type="dxa"/>
          </w:tcPr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212,5</w:t>
            </w:r>
          </w:p>
          <w:p w:rsidR="00B13ACB" w:rsidRDefault="00B13ACB" w:rsidP="00153AFD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7C22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ACB" w:rsidRDefault="00B13AC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212,5</w:t>
            </w:r>
          </w:p>
          <w:p w:rsidR="00B13ACB" w:rsidRDefault="007C224B" w:rsidP="00766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98" w:type="dxa"/>
            <w:vAlign w:val="center"/>
          </w:tcPr>
          <w:p w:rsidR="00B13ACB" w:rsidRDefault="00B13ACB" w:rsidP="00766ECB">
            <w:pPr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C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C224B" w:rsidRPr="00766ECB" w:rsidTr="00766ECB">
        <w:trPr>
          <w:trHeight w:val="20"/>
        </w:trPr>
        <w:tc>
          <w:tcPr>
            <w:tcW w:w="501" w:type="dxa"/>
          </w:tcPr>
          <w:p w:rsidR="00766ECB" w:rsidRPr="00766ECB" w:rsidRDefault="007C224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 (МБУ «Забота»)</w:t>
            </w:r>
          </w:p>
        </w:tc>
        <w:tc>
          <w:tcPr>
            <w:tcW w:w="1905" w:type="dxa"/>
            <w:vMerge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766ECB" w:rsidRPr="00766ECB" w:rsidRDefault="00766ECB" w:rsidP="00766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41" w:type="dxa"/>
          </w:tcPr>
          <w:p w:rsidR="00766ECB" w:rsidRPr="00766ECB" w:rsidRDefault="007C224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66ECB"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</w:t>
            </w:r>
            <w:r w:rsidR="00766ECB"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766ECB" w:rsidRPr="00766ECB" w:rsidRDefault="007C224B" w:rsidP="007C22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6 784,6</w:t>
            </w:r>
          </w:p>
        </w:tc>
        <w:tc>
          <w:tcPr>
            <w:tcW w:w="1898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МБУ «Забота» для исполнения муниципального задания</w:t>
            </w:r>
          </w:p>
        </w:tc>
      </w:tr>
      <w:tr w:rsidR="007C224B" w:rsidRPr="00766ECB" w:rsidTr="00766ECB">
        <w:trPr>
          <w:trHeight w:val="20"/>
        </w:trPr>
        <w:tc>
          <w:tcPr>
            <w:tcW w:w="5886" w:type="dxa"/>
            <w:gridSpan w:val="4"/>
          </w:tcPr>
          <w:p w:rsidR="00766ECB" w:rsidRPr="00766ECB" w:rsidRDefault="00766ECB" w:rsidP="00766ECB">
            <w:pPr>
              <w:spacing w:after="0" w:line="240" w:lineRule="auto"/>
              <w:ind w:left="-3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gridSpan w:val="2"/>
          </w:tcPr>
          <w:p w:rsidR="00766ECB" w:rsidRPr="00766ECB" w:rsidRDefault="007C224B" w:rsidP="007C224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9 263,5</w:t>
            </w:r>
          </w:p>
        </w:tc>
        <w:tc>
          <w:tcPr>
            <w:tcW w:w="1898" w:type="dxa"/>
          </w:tcPr>
          <w:p w:rsidR="00766ECB" w:rsidRPr="00766ECB" w:rsidRDefault="00766ECB" w:rsidP="00766ECB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C3" w:rsidRDefault="00721CC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5BC" w:rsidRDefault="003E15B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417A9A" w:rsidRDefault="00FF4E76" w:rsidP="003E15B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417A9A">
        <w:rPr>
          <w:rFonts w:ascii="Times New Roman" w:hAnsi="Times New Roman"/>
          <w:b/>
          <w:sz w:val="28"/>
          <w:szCs w:val="28"/>
        </w:rPr>
        <w:t>ЛИСТ СОГЛАСОВАНИЯ</w:t>
      </w:r>
      <w:r w:rsidRPr="00417A9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417A9A">
        <w:rPr>
          <w:rFonts w:ascii="Times New Roman" w:hAnsi="Times New Roman"/>
          <w:sz w:val="28"/>
          <w:szCs w:val="28"/>
        </w:rPr>
        <w:t>от</w:t>
      </w:r>
      <w:proofErr w:type="gramEnd"/>
      <w:r w:rsidRPr="00417A9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3E15BC" w:rsidRPr="00417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721CC3">
        <w:rPr>
          <w:rFonts w:ascii="Times New Roman" w:hAnsi="Times New Roman" w:cs="Times New Roman"/>
          <w:sz w:val="28"/>
          <w:szCs w:val="28"/>
        </w:rPr>
        <w:t>3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21CC3">
        <w:rPr>
          <w:rFonts w:ascii="Times New Roman" w:hAnsi="Times New Roman" w:cs="Times New Roman"/>
          <w:sz w:val="28"/>
          <w:szCs w:val="28"/>
        </w:rPr>
        <w:t>7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1CC3">
        <w:rPr>
          <w:rFonts w:ascii="Times New Roman" w:hAnsi="Times New Roman" w:cs="Times New Roman"/>
          <w:sz w:val="28"/>
          <w:szCs w:val="28"/>
        </w:rPr>
        <w:t>137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«Благоустройство территории Переясловского сельского поселения Брюховецкого района» на 201</w:t>
      </w:r>
      <w:r w:rsidR="00721CC3">
        <w:rPr>
          <w:rFonts w:ascii="Times New Roman" w:hAnsi="Times New Roman" w:cs="Times New Roman"/>
          <w:sz w:val="28"/>
          <w:szCs w:val="28"/>
        </w:rPr>
        <w:t>8</w:t>
      </w:r>
      <w:r w:rsidR="003E15BC" w:rsidRPr="00417A9A">
        <w:rPr>
          <w:rFonts w:ascii="Times New Roman" w:hAnsi="Times New Roman" w:cs="Times New Roman"/>
          <w:sz w:val="28"/>
          <w:szCs w:val="28"/>
        </w:rPr>
        <w:t xml:space="preserve"> год</w:t>
      </w:r>
      <w:r w:rsidR="00AB5C8F" w:rsidRPr="00417A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417A9A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153AF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53AFD">
        <w:rPr>
          <w:rFonts w:ascii="Times New Roman" w:hAnsi="Times New Roman"/>
          <w:sz w:val="28"/>
          <w:szCs w:val="28"/>
        </w:rPr>
        <w:t>В.В. Татарин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417A9A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417A9A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3E15BC" w:rsidRPr="003E15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Переясловского сельского поселения Брюховецкого района </w:t>
      </w:r>
      <w:r w:rsidR="00417A9A" w:rsidRPr="00417A9A">
        <w:rPr>
          <w:rFonts w:ascii="Times New Roman" w:hAnsi="Times New Roman" w:cs="Times New Roman"/>
          <w:sz w:val="28"/>
          <w:szCs w:val="28"/>
        </w:rPr>
        <w:t>от</w:t>
      </w:r>
      <w:r w:rsidR="00417A9A">
        <w:rPr>
          <w:rFonts w:ascii="Times New Roman" w:hAnsi="Times New Roman" w:cs="Times New Roman"/>
          <w:sz w:val="28"/>
          <w:szCs w:val="28"/>
        </w:rPr>
        <w:t> </w:t>
      </w:r>
      <w:r w:rsidR="00721CC3">
        <w:rPr>
          <w:rFonts w:ascii="Times New Roman" w:hAnsi="Times New Roman" w:cs="Times New Roman"/>
          <w:sz w:val="28"/>
          <w:szCs w:val="28"/>
        </w:rPr>
        <w:t>3</w:t>
      </w:r>
      <w:r w:rsidR="00417A9A" w:rsidRPr="00417A9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21CC3">
        <w:rPr>
          <w:rFonts w:ascii="Times New Roman" w:hAnsi="Times New Roman" w:cs="Times New Roman"/>
          <w:sz w:val="28"/>
          <w:szCs w:val="28"/>
        </w:rPr>
        <w:t>7</w:t>
      </w:r>
      <w:r w:rsidR="00417A9A" w:rsidRPr="00417A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1CC3">
        <w:rPr>
          <w:rFonts w:ascii="Times New Roman" w:hAnsi="Times New Roman" w:cs="Times New Roman"/>
          <w:sz w:val="28"/>
          <w:szCs w:val="28"/>
        </w:rPr>
        <w:t>137</w:t>
      </w:r>
      <w:r w:rsidR="003E15BC" w:rsidRPr="003E15BC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«Благоустройство территории Переясловского сельского поселения Брюховецко</w:t>
      </w:r>
      <w:r w:rsidR="00721CC3">
        <w:rPr>
          <w:rFonts w:ascii="Times New Roman" w:hAnsi="Times New Roman" w:cs="Times New Roman"/>
          <w:sz w:val="28"/>
          <w:szCs w:val="28"/>
        </w:rPr>
        <w:t>го района» на 2018</w:t>
      </w:r>
      <w:r w:rsidR="003E15BC" w:rsidRPr="003E15BC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C74986">
        <w:rPr>
          <w:rFonts w:ascii="Times New Roman" w:hAnsi="Times New Roman"/>
          <w:sz w:val="28"/>
          <w:szCs w:val="28"/>
        </w:rPr>
        <w:t>8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BF" w:rsidRDefault="00ED26BF" w:rsidP="00291F73">
      <w:pPr>
        <w:spacing w:after="0" w:line="240" w:lineRule="auto"/>
      </w:pPr>
      <w:r>
        <w:separator/>
      </w:r>
    </w:p>
  </w:endnote>
  <w:endnote w:type="continuationSeparator" w:id="0">
    <w:p w:rsidR="00ED26BF" w:rsidRDefault="00ED26BF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BF" w:rsidRDefault="00ED26BF" w:rsidP="00291F73">
      <w:pPr>
        <w:spacing w:after="0" w:line="240" w:lineRule="auto"/>
      </w:pPr>
      <w:r>
        <w:separator/>
      </w:r>
    </w:p>
  </w:footnote>
  <w:footnote w:type="continuationSeparator" w:id="0">
    <w:p w:rsidR="00ED26BF" w:rsidRDefault="00ED26BF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2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0C04CD"/>
    <w:rsid w:val="00136393"/>
    <w:rsid w:val="00153AFD"/>
    <w:rsid w:val="001765BD"/>
    <w:rsid w:val="001A4044"/>
    <w:rsid w:val="001B41AC"/>
    <w:rsid w:val="001C25A2"/>
    <w:rsid w:val="002210AA"/>
    <w:rsid w:val="00280738"/>
    <w:rsid w:val="00291F73"/>
    <w:rsid w:val="0029255F"/>
    <w:rsid w:val="002B696D"/>
    <w:rsid w:val="003047A2"/>
    <w:rsid w:val="00323308"/>
    <w:rsid w:val="003A3D7D"/>
    <w:rsid w:val="003E15BC"/>
    <w:rsid w:val="00403E72"/>
    <w:rsid w:val="00417A9A"/>
    <w:rsid w:val="00501045"/>
    <w:rsid w:val="00527B81"/>
    <w:rsid w:val="00567BDB"/>
    <w:rsid w:val="005A39BC"/>
    <w:rsid w:val="005D20D2"/>
    <w:rsid w:val="0063531C"/>
    <w:rsid w:val="00671D36"/>
    <w:rsid w:val="00674154"/>
    <w:rsid w:val="006743AB"/>
    <w:rsid w:val="006A1F56"/>
    <w:rsid w:val="006D747F"/>
    <w:rsid w:val="006E5B7E"/>
    <w:rsid w:val="006E5B94"/>
    <w:rsid w:val="00721CC3"/>
    <w:rsid w:val="00766ECB"/>
    <w:rsid w:val="00773F75"/>
    <w:rsid w:val="007C224B"/>
    <w:rsid w:val="007E1ED0"/>
    <w:rsid w:val="008132C1"/>
    <w:rsid w:val="00846863"/>
    <w:rsid w:val="00865646"/>
    <w:rsid w:val="008F745A"/>
    <w:rsid w:val="00910049"/>
    <w:rsid w:val="00931C0C"/>
    <w:rsid w:val="00934ADD"/>
    <w:rsid w:val="009418A2"/>
    <w:rsid w:val="009A6D13"/>
    <w:rsid w:val="009B474E"/>
    <w:rsid w:val="009F6981"/>
    <w:rsid w:val="00A153E4"/>
    <w:rsid w:val="00A17FC9"/>
    <w:rsid w:val="00A231FF"/>
    <w:rsid w:val="00A645D5"/>
    <w:rsid w:val="00AB5C8F"/>
    <w:rsid w:val="00AB7FEF"/>
    <w:rsid w:val="00AD0C6B"/>
    <w:rsid w:val="00B0591D"/>
    <w:rsid w:val="00B13ACB"/>
    <w:rsid w:val="00B22677"/>
    <w:rsid w:val="00B45121"/>
    <w:rsid w:val="00BA3264"/>
    <w:rsid w:val="00BA6780"/>
    <w:rsid w:val="00C15D17"/>
    <w:rsid w:val="00C74986"/>
    <w:rsid w:val="00D64D6F"/>
    <w:rsid w:val="00D96139"/>
    <w:rsid w:val="00DC1A41"/>
    <w:rsid w:val="00DE4373"/>
    <w:rsid w:val="00DF7826"/>
    <w:rsid w:val="00E62784"/>
    <w:rsid w:val="00E92895"/>
    <w:rsid w:val="00EB0754"/>
    <w:rsid w:val="00ED26BF"/>
    <w:rsid w:val="00F5652C"/>
    <w:rsid w:val="00F75BF1"/>
    <w:rsid w:val="00FC26A8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29</cp:revision>
  <cp:lastPrinted>2019-02-06T07:45:00Z</cp:lastPrinted>
  <dcterms:created xsi:type="dcterms:W3CDTF">2015-05-20T01:16:00Z</dcterms:created>
  <dcterms:modified xsi:type="dcterms:W3CDTF">2019-02-06T07:45:00Z</dcterms:modified>
</cp:coreProperties>
</file>