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5538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0B0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205B81" w:rsidRDefault="00205B81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01B" w:rsidRPr="000B001B" w:rsidRDefault="000B001B" w:rsidP="00CF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CF295F" w:rsidRDefault="00044C7D" w:rsidP="00E83BB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01B" w:rsidRPr="000B00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81B">
        <w:rPr>
          <w:rFonts w:ascii="Times New Roman" w:hAnsi="Times New Roman" w:cs="Times New Roman"/>
          <w:sz w:val="28"/>
          <w:szCs w:val="28"/>
        </w:rPr>
        <w:t>04.02.2016</w:t>
      </w:r>
      <w:r w:rsidR="00475538">
        <w:rPr>
          <w:rFonts w:ascii="Times New Roman" w:hAnsi="Times New Roman" w:cs="Times New Roman"/>
          <w:sz w:val="28"/>
          <w:szCs w:val="28"/>
        </w:rPr>
        <w:tab/>
      </w:r>
      <w:r w:rsidR="005D4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81B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0B001B" w:rsidRPr="000B001B" w:rsidRDefault="00475538" w:rsidP="00CF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Переясловкая</w:t>
      </w:r>
      <w:proofErr w:type="spellEnd"/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>
        <w:rPr>
          <w:rFonts w:ascii="Times New Roman" w:hAnsi="Times New Roman"/>
          <w:color w:val="333333"/>
          <w:sz w:val="28"/>
          <w:szCs w:val="28"/>
        </w:rPr>
        <w:t xml:space="preserve">я 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961653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="00475538">
        <w:rPr>
          <w:rFonts w:ascii="Times New Roman" w:hAnsi="Times New Roman"/>
          <w:color w:val="333333"/>
          <w:sz w:val="28"/>
          <w:szCs w:val="28"/>
        </w:rPr>
        <w:t>Переясловский</w:t>
      </w:r>
      <w:proofErr w:type="spellEnd"/>
      <w:r w:rsidR="00475538">
        <w:rPr>
          <w:rFonts w:ascii="Times New Roman" w:hAnsi="Times New Roman"/>
          <w:color w:val="333333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подведомственны</w:t>
      </w:r>
      <w:r w:rsidR="00205B81">
        <w:rPr>
          <w:rFonts w:ascii="Times New Roman" w:hAnsi="Times New Roman"/>
          <w:color w:val="333333"/>
          <w:sz w:val="28"/>
          <w:szCs w:val="28"/>
        </w:rPr>
        <w:t>м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E83BBE">
        <w:rPr>
          <w:rFonts w:ascii="Times New Roman" w:hAnsi="Times New Roman"/>
          <w:color w:val="333333"/>
          <w:sz w:val="28"/>
          <w:szCs w:val="28"/>
        </w:rPr>
        <w:t>Переясловского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Брюховецкого района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на 201</w:t>
      </w:r>
      <w:r w:rsidR="00961653">
        <w:rPr>
          <w:rFonts w:ascii="Times New Roman" w:hAnsi="Times New Roman"/>
          <w:color w:val="333333"/>
          <w:sz w:val="28"/>
          <w:szCs w:val="28"/>
        </w:rPr>
        <w:t>6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53" w:rsidRPr="007F7161" w:rsidRDefault="00961653" w:rsidP="00E83B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475538">
        <w:rPr>
          <w:rFonts w:ascii="Times New Roman" w:hAnsi="Times New Roman" w:cs="Times New Roman"/>
          <w:sz w:val="28"/>
          <w:szCs w:val="28"/>
        </w:rPr>
        <w:t>2</w:t>
      </w:r>
      <w:r w:rsidRPr="000A61DF"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5538">
        <w:rPr>
          <w:rFonts w:ascii="Times New Roman" w:hAnsi="Times New Roman" w:cs="Times New Roman"/>
          <w:sz w:val="28"/>
          <w:szCs w:val="28"/>
        </w:rPr>
        <w:t>275</w:t>
      </w:r>
      <w:r w:rsidRPr="007F7161">
        <w:rPr>
          <w:rFonts w:ascii="Times New Roman" w:hAnsi="Times New Roman" w:cs="Times New Roman"/>
          <w:sz w:val="28"/>
          <w:szCs w:val="28"/>
        </w:rPr>
        <w:t xml:space="preserve"> «О</w:t>
      </w:r>
      <w:r w:rsidR="00E83BBE">
        <w:rPr>
          <w:rFonts w:ascii="Times New Roman" w:hAnsi="Times New Roman" w:cs="Times New Roman"/>
          <w:bCs/>
          <w:sz w:val="28"/>
          <w:szCs w:val="28"/>
        </w:rPr>
        <w:t> </w:t>
      </w:r>
      <w:r w:rsidRPr="007F7161">
        <w:rPr>
          <w:rFonts w:ascii="Times New Roman" w:hAnsi="Times New Roman" w:cs="Times New Roman"/>
          <w:bCs/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в отношении муниципальных учреждений администрации </w:t>
      </w:r>
      <w:r w:rsidR="00475538">
        <w:rPr>
          <w:rFonts w:ascii="Times New Roman" w:hAnsi="Times New Roman" w:cs="Times New Roman"/>
          <w:bCs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161">
        <w:rPr>
          <w:rFonts w:ascii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</w:t>
      </w:r>
      <w:r w:rsidRPr="007F7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4C4F" w:rsidRPr="00475538" w:rsidRDefault="00475538" w:rsidP="00E83BB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961653" w:rsidRPr="0047553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муниципа</w:t>
      </w:r>
      <w:r w:rsidR="000B001B" w:rsidRPr="00475538">
        <w:rPr>
          <w:rFonts w:ascii="Times New Roman" w:hAnsi="Times New Roman" w:cs="Times New Roman"/>
          <w:sz w:val="28"/>
          <w:szCs w:val="28"/>
        </w:rPr>
        <w:t>льн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</w:t>
      </w:r>
      <w:r w:rsidRPr="00475538">
        <w:rPr>
          <w:rFonts w:ascii="Times New Roman" w:hAnsi="Times New Roman" w:cs="Times New Roman"/>
          <w:sz w:val="28"/>
          <w:szCs w:val="28"/>
        </w:rPr>
        <w:t>учреждением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0B001B" w:rsidRPr="00475538">
        <w:rPr>
          <w:rFonts w:ascii="Times New Roman" w:hAnsi="Times New Roman" w:cs="Times New Roman"/>
          <w:sz w:val="28"/>
          <w:szCs w:val="28"/>
        </w:rPr>
        <w:t>(</w:t>
      </w:r>
      <w:r w:rsidR="00327B17" w:rsidRPr="00475538">
        <w:rPr>
          <w:rFonts w:ascii="Times New Roman" w:hAnsi="Times New Roman" w:cs="Times New Roman"/>
          <w:sz w:val="28"/>
          <w:szCs w:val="28"/>
        </w:rPr>
        <w:t>прилагается</w:t>
      </w:r>
      <w:r w:rsidR="000B001B" w:rsidRPr="00475538">
        <w:rPr>
          <w:rFonts w:ascii="Times New Roman" w:hAnsi="Times New Roman" w:cs="Times New Roman"/>
          <w:sz w:val="28"/>
          <w:szCs w:val="28"/>
        </w:rPr>
        <w:t>).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1B" w:rsidRPr="000B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5B81">
        <w:rPr>
          <w:rFonts w:ascii="Times New Roman" w:hAnsi="Times New Roman" w:cs="Times New Roman"/>
          <w:sz w:val="28"/>
          <w:szCs w:val="28"/>
        </w:rPr>
        <w:t>постановления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r w:rsidR="00475538" w:rsidRPr="001B4B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201</w:t>
      </w:r>
      <w:r w:rsidR="00475538">
        <w:rPr>
          <w:rFonts w:ascii="Times New Roman" w:hAnsi="Times New Roman" w:cs="Times New Roman"/>
          <w:sz w:val="28"/>
          <w:szCs w:val="28"/>
        </w:rPr>
        <w:t>6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Default="000B001B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475538" w:rsidRDefault="00475538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538" w:rsidRDefault="00475538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sectPr w:rsidR="00475538" w:rsidSect="00475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6F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01B"/>
    <w:rsid w:val="00012574"/>
    <w:rsid w:val="00044C7D"/>
    <w:rsid w:val="00054E8C"/>
    <w:rsid w:val="000B001B"/>
    <w:rsid w:val="000C1A49"/>
    <w:rsid w:val="00205B81"/>
    <w:rsid w:val="00232AED"/>
    <w:rsid w:val="002D3B3D"/>
    <w:rsid w:val="00327B17"/>
    <w:rsid w:val="003C19CA"/>
    <w:rsid w:val="003E4926"/>
    <w:rsid w:val="00475538"/>
    <w:rsid w:val="004D17D3"/>
    <w:rsid w:val="00543700"/>
    <w:rsid w:val="005A0B05"/>
    <w:rsid w:val="005D4C4F"/>
    <w:rsid w:val="00680743"/>
    <w:rsid w:val="0076660F"/>
    <w:rsid w:val="0084481B"/>
    <w:rsid w:val="00850792"/>
    <w:rsid w:val="008B6FB4"/>
    <w:rsid w:val="008F0081"/>
    <w:rsid w:val="00961653"/>
    <w:rsid w:val="009751B2"/>
    <w:rsid w:val="00990A60"/>
    <w:rsid w:val="00A57AAE"/>
    <w:rsid w:val="00A75557"/>
    <w:rsid w:val="00B47FD0"/>
    <w:rsid w:val="00B56FD4"/>
    <w:rsid w:val="00BC4556"/>
    <w:rsid w:val="00C21CA3"/>
    <w:rsid w:val="00C27705"/>
    <w:rsid w:val="00C3244E"/>
    <w:rsid w:val="00CA2437"/>
    <w:rsid w:val="00CF295F"/>
    <w:rsid w:val="00DB0F10"/>
    <w:rsid w:val="00DC6D13"/>
    <w:rsid w:val="00E83BBE"/>
    <w:rsid w:val="00E94E13"/>
    <w:rsid w:val="00F33669"/>
    <w:rsid w:val="00F35163"/>
    <w:rsid w:val="00F710A6"/>
    <w:rsid w:val="00F71D6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D"/>
  </w:style>
  <w:style w:type="paragraph" w:styleId="1">
    <w:name w:val="heading 1"/>
    <w:basedOn w:val="a"/>
    <w:next w:val="a"/>
    <w:link w:val="10"/>
    <w:qFormat/>
    <w:rsid w:val="000B0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1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85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SPA</cp:lastModifiedBy>
  <cp:revision>26</cp:revision>
  <cp:lastPrinted>2016-02-05T23:15:00Z</cp:lastPrinted>
  <dcterms:created xsi:type="dcterms:W3CDTF">2012-03-21T06:31:00Z</dcterms:created>
  <dcterms:modified xsi:type="dcterms:W3CDTF">2016-02-06T02:16:00Z</dcterms:modified>
</cp:coreProperties>
</file>