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Default="00787F84" w:rsidP="00787F84">
      <w:pPr>
        <w:ind w:firstLine="5103"/>
        <w:jc w:val="center"/>
      </w:pPr>
      <w:r w:rsidRPr="00787F84">
        <w:t xml:space="preserve">от </w:t>
      </w:r>
      <w:r w:rsidR="001C1328">
        <w:t>03.08.2021</w:t>
      </w:r>
      <w:r w:rsidR="00F027CE">
        <w:t xml:space="preserve"> </w:t>
      </w:r>
      <w:r w:rsidRPr="00787F84">
        <w:t xml:space="preserve">№ </w:t>
      </w:r>
      <w:r w:rsidR="001C1328">
        <w:t>78</w:t>
      </w:r>
      <w:bookmarkStart w:id="3" w:name="_GoBack"/>
      <w:bookmarkEnd w:id="3"/>
    </w:p>
    <w:p w:rsidR="00D35F33" w:rsidRPr="00787F84" w:rsidRDefault="00D35F33"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9342AC">
            <w:proofErr w:type="gramStart"/>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r>
              <w:t>Переясловское</w:t>
            </w:r>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по благоустройству, повышение уровня социальной ответственности населения в части сохранности благоустроенных территорий;</w:t>
            </w:r>
            <w:proofErr w:type="gramEnd"/>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lastRenderedPageBreak/>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1F3616">
              <w:t>2</w:t>
            </w:r>
            <w:r w:rsidR="00B30CC2">
              <w:t>7</w:t>
            </w:r>
            <w:r w:rsidR="004673E3">
              <w:t> </w:t>
            </w:r>
            <w:r w:rsidR="00B30CC2">
              <w:t>765</w:t>
            </w:r>
            <w:r w:rsidR="00E07D75">
              <w:t>,</w:t>
            </w:r>
            <w:r w:rsidR="00916300">
              <w:t>4</w:t>
            </w:r>
            <w:r w:rsidR="001F3616">
              <w:t>0</w:t>
            </w:r>
            <w:r w:rsidRPr="00787F84">
              <w:t xml:space="preserve"> тыс. рублей,  в том числе, из средств федерального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 xml:space="preserve">2021 год – </w:t>
            </w:r>
            <w:r w:rsidR="001F3616">
              <w:t>19 </w:t>
            </w:r>
            <w:r w:rsidR="009A79FB">
              <w:t>852</w:t>
            </w:r>
            <w:r w:rsidR="001F3616">
              <w:t>,</w:t>
            </w:r>
            <w:r w:rsidR="009A79FB">
              <w:t>4</w:t>
            </w:r>
            <w:r w:rsidRPr="00787F84">
              <w:t>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w:t>
            </w:r>
            <w:proofErr w:type="gramStart"/>
            <w:r w:rsidRPr="00787F84">
              <w:t>дств кр</w:t>
            </w:r>
            <w:proofErr w:type="gramEnd"/>
            <w:r w:rsidRPr="00787F84">
              <w:t>аевого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 xml:space="preserve">2021 год – </w:t>
            </w:r>
            <w:r w:rsidR="009A79FB">
              <w:t>827,20</w:t>
            </w:r>
            <w:r w:rsidRPr="00787F84">
              <w:t xml:space="preserve">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00D94CE2">
              <w:t>0</w:t>
            </w:r>
            <w:r w:rsidRPr="00787F84">
              <w:t xml:space="preserve"> тыс.</w:t>
            </w:r>
            <w:r>
              <w:t xml:space="preserve"> </w:t>
            </w:r>
            <w:r w:rsidRPr="00787F84">
              <w:t>рублей;</w:t>
            </w:r>
          </w:p>
          <w:p w:rsidR="00787F84" w:rsidRPr="00787F84" w:rsidRDefault="00787F84" w:rsidP="00787F84">
            <w:r w:rsidRPr="00787F84">
              <w:t xml:space="preserve">2019 год – </w:t>
            </w:r>
            <w:r w:rsidR="00C026FD">
              <w:t>2</w:t>
            </w:r>
            <w:r w:rsidR="00C77F31">
              <w:t>37</w:t>
            </w:r>
            <w:r w:rsidRPr="00787F84">
              <w:t>,</w:t>
            </w:r>
            <w:r w:rsidR="00C77F31">
              <w:t>8</w:t>
            </w:r>
            <w:r w:rsidR="00D94CE2">
              <w:t>0</w:t>
            </w:r>
            <w:r w:rsidRPr="00787F84">
              <w:t xml:space="preserve"> тыс.</w:t>
            </w:r>
            <w:r>
              <w:t xml:space="preserve"> </w:t>
            </w:r>
            <w:r w:rsidRPr="00787F84">
              <w:t>рублей;</w:t>
            </w:r>
          </w:p>
          <w:p w:rsidR="00787F84" w:rsidRPr="00787F84" w:rsidRDefault="00787F84" w:rsidP="00787F84">
            <w:r w:rsidRPr="00787F84">
              <w:t xml:space="preserve">2020 год – </w:t>
            </w:r>
            <w:r w:rsidR="001F3616">
              <w:t>2</w:t>
            </w:r>
            <w:r w:rsidR="00680611">
              <w:t>,0</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D76499">
              <w:t>2</w:t>
            </w:r>
            <w:r w:rsidR="00680611">
              <w:t> </w:t>
            </w:r>
            <w:r w:rsidR="00D76499">
              <w:t>096</w:t>
            </w:r>
            <w:r w:rsidR="00680611">
              <w:t>,</w:t>
            </w:r>
            <w:r w:rsidR="00916300">
              <w:t>4</w:t>
            </w:r>
            <w:r w:rsidR="001F3616">
              <w:t>0</w:t>
            </w:r>
            <w:r w:rsidRPr="00787F84">
              <w:t xml:space="preserve"> тыс.</w:t>
            </w:r>
            <w:r>
              <w:t xml:space="preserve"> </w:t>
            </w:r>
            <w:r w:rsidRPr="00787F84">
              <w:t>рублей;</w:t>
            </w:r>
          </w:p>
          <w:p w:rsidR="00787F84" w:rsidRDefault="00787F84" w:rsidP="00787F84">
            <w:r w:rsidRPr="00787F84">
              <w:t xml:space="preserve">2022 год – </w:t>
            </w:r>
            <w:r w:rsidR="00D76499">
              <w:t>3 65</w:t>
            </w:r>
            <w:r w:rsidR="00E07D75">
              <w:t>0</w:t>
            </w:r>
            <w:r w:rsidRPr="00787F84">
              <w:t>,0</w:t>
            </w:r>
            <w:r w:rsidR="00D94CE2">
              <w:t>0</w:t>
            </w:r>
            <w:r w:rsidRPr="00787F84">
              <w:t xml:space="preserve">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proofErr w:type="gramStart"/>
            <w:r w:rsidRPr="00787F84">
              <w:rPr>
                <w:b/>
              </w:rPr>
              <w:t>Контроль за</w:t>
            </w:r>
            <w:proofErr w:type="gramEnd"/>
            <w:r w:rsidRPr="00787F84">
              <w:rPr>
                <w:b/>
              </w:rPr>
              <w:t xml:space="preserve">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lastRenderedPageBreak/>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 xml:space="preserve">жилищно-коммунального хозяйства в Переясловском </w:t>
      </w:r>
      <w:proofErr w:type="gramStart"/>
      <w:r>
        <w:rPr>
          <w:b/>
        </w:rPr>
        <w:t>сельском</w:t>
      </w:r>
      <w:proofErr w:type="gramEnd"/>
    </w:p>
    <w:p w:rsidR="00787F84" w:rsidRPr="00787F84" w:rsidRDefault="00B53E8C" w:rsidP="00E07D75">
      <w:pPr>
        <w:jc w:val="center"/>
        <w:rPr>
          <w:b/>
        </w:rPr>
      </w:pPr>
      <w:proofErr w:type="gramStart"/>
      <w:r>
        <w:rPr>
          <w:b/>
        </w:rPr>
        <w:t>поселении</w:t>
      </w:r>
      <w:proofErr w:type="gramEnd"/>
      <w:r>
        <w:rPr>
          <w:b/>
        </w:rPr>
        <w:t xml:space="preserve">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r w:rsidR="004F229B">
        <w:t>Переясловское</w:t>
      </w:r>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r w:rsidR="004F229B">
        <w:t>Переясловское</w:t>
      </w:r>
      <w:r w:rsidRPr="00787F84">
        <w:t xml:space="preserve"> сельское поселение Брюховецкого района</w:t>
      </w:r>
      <w:r w:rsidR="0078176E">
        <w:t xml:space="preserve"> с</w:t>
      </w:r>
      <w:r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r w:rsidR="004F229B">
        <w:t>Переясловское</w:t>
      </w:r>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r w:rsidR="004F229B">
        <w:t>Переясловское</w:t>
      </w:r>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r w:rsidRPr="00787F84">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r w:rsidR="004F229B">
        <w:t>Переясловское</w:t>
      </w:r>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r w:rsidR="004F229B">
        <w:t xml:space="preserve">Переясловское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lastRenderedPageBreak/>
        <w:t xml:space="preserve">В обязательном порядке при благоустройстве территорий учитывается принцип </w:t>
      </w:r>
      <w:proofErr w:type="spellStart"/>
      <w:r w:rsidRPr="00787F84">
        <w:t>безбарьерности</w:t>
      </w:r>
      <w:proofErr w:type="spellEnd"/>
      <w:r w:rsidRPr="00787F84">
        <w:t xml:space="preserve"> для маломобильных групп населения.</w:t>
      </w:r>
    </w:p>
    <w:p w:rsidR="00787F84" w:rsidRPr="00787F84" w:rsidRDefault="00787F84" w:rsidP="00B53E8C">
      <w:pPr>
        <w:ind w:firstLine="709"/>
      </w:pPr>
      <w:r w:rsidRPr="00787F84">
        <w:t xml:space="preserve">Закрепляется </w:t>
      </w:r>
      <w:proofErr w:type="gramStart"/>
      <w:r w:rsidRPr="00787F84">
        <w:t>ответственный</w:t>
      </w:r>
      <w:proofErr w:type="gramEnd"/>
      <w:r w:rsidRPr="00787F84">
        <w:t xml:space="preserve">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w:t>
      </w:r>
      <w:proofErr w:type="gramStart"/>
      <w:r w:rsidRPr="00787F84">
        <w:t>согласно условий</w:t>
      </w:r>
      <w:proofErr w:type="gramEnd"/>
      <w:r w:rsidRPr="00787F84">
        <w:t xml:space="preserve">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 xml:space="preserve">Внедрение новых федеральных стандартов благоустройства общественных городских пространств и дворовых территорий, в то же </w:t>
      </w:r>
      <w:proofErr w:type="gramStart"/>
      <w:r w:rsidRPr="00787F84">
        <w:t>время</w:t>
      </w:r>
      <w:proofErr w:type="gramEnd"/>
      <w:r w:rsidRPr="00787F84">
        <w:t xml:space="preserve"> уделяя внимание вопросу создания индивидуального облика отдельных территорий муниципального образовани</w:t>
      </w:r>
      <w:r w:rsidR="004F229B">
        <w:t>я</w:t>
      </w:r>
      <w:r w:rsidRPr="00787F84">
        <w:t xml:space="preserve"> </w:t>
      </w:r>
      <w:r w:rsidR="004F229B">
        <w:t>Переясловское</w:t>
      </w:r>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r w:rsidR="004F229B">
        <w:t>Переясловское</w:t>
      </w:r>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w:t>
      </w:r>
      <w:proofErr w:type="gramStart"/>
      <w:r w:rsidRPr="00787F84">
        <w:t>ств дл</w:t>
      </w:r>
      <w:proofErr w:type="gramEnd"/>
      <w:r w:rsidRPr="00787F84">
        <w:t>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787F84">
        <w:lastRenderedPageBreak/>
        <w:t>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r w:rsidR="004F229B">
        <w:t>Переясловское</w:t>
      </w:r>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r w:rsidR="004F229B">
        <w:t>Переясловское</w:t>
      </w:r>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r w:rsidR="00C87054">
        <w:t xml:space="preserve"> и информация о доле участия заинтересованных лиц и выполнении минимального перечня работ по благоустройству дворовых территорий (приложение 5)</w:t>
      </w:r>
      <w:r w:rsidRPr="00787F84">
        <w:t>;</w:t>
      </w:r>
    </w:p>
    <w:p w:rsidR="00C87054" w:rsidRPr="00C87054" w:rsidRDefault="00C87054" w:rsidP="00C87054">
      <w:r w:rsidRPr="00C87054">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 (приложение № 6);</w:t>
      </w:r>
    </w:p>
    <w:p w:rsidR="00C87054" w:rsidRPr="00C87054" w:rsidRDefault="00C87054" w:rsidP="00C87054">
      <w:bookmarkStart w:id="4" w:name="sub_103"/>
      <w:r w:rsidRPr="00C87054">
        <w:t>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требованиями утвержденных в муниципальном образовании правил благоустройства территории;</w:t>
      </w:r>
    </w:p>
    <w:p w:rsidR="00C87054" w:rsidRPr="00C87054" w:rsidRDefault="00C87054" w:rsidP="00C87054">
      <w:bookmarkStart w:id="5" w:name="sub_1204"/>
      <w:r w:rsidRPr="00C87054">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5"/>
      <w:r w:rsidR="009A79FB">
        <w:t>Переясловского</w:t>
      </w:r>
      <w:r w:rsidRPr="00C87054">
        <w:t xml:space="preserve"> сельского поселения</w:t>
      </w:r>
      <w:bookmarkEnd w:id="4"/>
      <w:r w:rsidRPr="00C87054">
        <w:t>;</w:t>
      </w:r>
    </w:p>
    <w:p w:rsidR="00C87054" w:rsidRPr="00C87054" w:rsidRDefault="00C87054" w:rsidP="00C87054">
      <w:r w:rsidRPr="00C87054">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87054" w:rsidRPr="00C87054" w:rsidRDefault="00C87054" w:rsidP="00C87054">
      <w:pPr>
        <w:ind w:firstLine="851"/>
        <w:rPr>
          <w:rFonts w:eastAsia="Times New Roman" w:cs="Times New Roman"/>
          <w:szCs w:val="28"/>
          <w:lang w:eastAsia="ru-RU"/>
        </w:rPr>
      </w:pPr>
      <w:r w:rsidRPr="00C87054">
        <w:rPr>
          <w:rFonts w:eastAsia="Times New Roman" w:cs="Times New Roman"/>
          <w:szCs w:val="28"/>
          <w:lang w:eastAsia="ru-RU"/>
        </w:rPr>
        <w:t>Основные мероприятия муниципальной программы приведены в таблице № 2к настоящей муниципальной программе.</w:t>
      </w:r>
    </w:p>
    <w:p w:rsidR="00C87054" w:rsidRPr="00C87054" w:rsidRDefault="00C87054" w:rsidP="00C87054">
      <w:pPr>
        <w:ind w:firstLine="851"/>
        <w:rPr>
          <w:rFonts w:eastAsia="Times New Roman" w:cs="Times New Roman"/>
          <w:szCs w:val="28"/>
          <w:lang w:eastAsia="ru-RU" w:bidi="ru-RU"/>
        </w:rPr>
      </w:pPr>
      <w:proofErr w:type="gramStart"/>
      <w:r w:rsidRPr="00C87054">
        <w:rPr>
          <w:rFonts w:eastAsia="Times New Roman" w:cs="Times New Roman"/>
          <w:szCs w:val="28"/>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w:t>
      </w:r>
      <w:r w:rsidRPr="00C87054">
        <w:rPr>
          <w:rFonts w:eastAsia="Times New Roman" w:cs="Times New Roman"/>
          <w:szCs w:val="28"/>
          <w:lang w:eastAsia="ru-RU" w:bidi="ru-RU"/>
        </w:rPr>
        <w:br/>
        <w:t>собственности (пользовании) юридических лиц и индивидуальных</w:t>
      </w:r>
      <w:r w:rsidRPr="00C87054">
        <w:rPr>
          <w:rFonts w:eastAsia="Times New Roman" w:cs="Times New Roman"/>
          <w:szCs w:val="28"/>
          <w:lang w:eastAsia="ru-RU" w:bidi="ru-RU"/>
        </w:rPr>
        <w:br/>
        <w:t xml:space="preserve">предпринимателей, которые подлежат благоустройству не позднее 2024 года за счет средств указанных лиц в соответствии с требованиями утвержденных в </w:t>
      </w:r>
      <w:r w:rsidRPr="00C87054">
        <w:rPr>
          <w:rFonts w:eastAsia="Times New Roman" w:cs="Times New Roman"/>
          <w:szCs w:val="28"/>
          <w:lang w:eastAsia="ru-RU" w:bidi="ru-RU"/>
        </w:rPr>
        <w:lastRenderedPageBreak/>
        <w:t>муниципальном образовании правил благоустройства территории указан в приложение № 3 к паспорту программы.</w:t>
      </w:r>
      <w:proofErr w:type="gramEnd"/>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proofErr w:type="gramStart"/>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r w:rsidR="004F229B">
        <w:t>Переясловское</w:t>
      </w:r>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roofErr w:type="gramEnd"/>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r w:rsidR="004F229B">
        <w:t>Переясловское</w:t>
      </w:r>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t>Переясловское</w:t>
      </w:r>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827B4B">
          <w:headerReference w:type="default" r:id="rId9"/>
          <w:pgSz w:w="11907" w:h="16840" w:code="9"/>
          <w:pgMar w:top="1134" w:right="567" w:bottom="1134" w:left="1701" w:header="720" w:footer="720" w:gutter="0"/>
          <w:cols w:space="720"/>
          <w:titlePg/>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xml:space="preserve">№ </w:t>
            </w:r>
            <w:proofErr w:type="gramStart"/>
            <w:r w:rsidRPr="007A3A76">
              <w:rPr>
                <w:sz w:val="24"/>
                <w:szCs w:val="24"/>
              </w:rPr>
              <w:t>п</w:t>
            </w:r>
            <w:proofErr w:type="gramEnd"/>
            <w:r w:rsidRPr="007A3A76">
              <w:rPr>
                <w:sz w:val="24"/>
                <w:szCs w:val="24"/>
              </w:rPr>
              <w:t>/п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r>
      <w:tr w:rsidR="00D94CE2" w:rsidRPr="007A3A76" w:rsidTr="00680611">
        <w:trPr>
          <w:trHeight w:val="8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680611">
            <w:pPr>
              <w:rPr>
                <w:sz w:val="24"/>
                <w:szCs w:val="24"/>
              </w:rPr>
            </w:pPr>
            <w:r w:rsidRPr="007A3A76">
              <w:rPr>
                <w:sz w:val="24"/>
                <w:szCs w:val="24"/>
              </w:rPr>
              <w:t>Муниципальная программа «Формирование современной городской среды</w:t>
            </w:r>
            <w:r w:rsidR="00680611">
              <w:rPr>
                <w:sz w:val="24"/>
                <w:szCs w:val="24"/>
              </w:rPr>
              <w:t xml:space="preserve"> </w:t>
            </w:r>
            <w:r w:rsidRPr="007A3A76">
              <w:rPr>
                <w:sz w:val="24"/>
                <w:szCs w:val="24"/>
              </w:rPr>
              <w:t>на 2018-202</w:t>
            </w:r>
            <w:r w:rsidR="00680611">
              <w:rPr>
                <w:sz w:val="24"/>
                <w:szCs w:val="24"/>
              </w:rPr>
              <w:t>4</w:t>
            </w:r>
            <w:r w:rsidRPr="007A3A76">
              <w:rPr>
                <w:sz w:val="24"/>
                <w:szCs w:val="24"/>
              </w:rPr>
              <w:t xml:space="preserve">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16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23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42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680611" w:rsidRPr="007A3A76" w:rsidRDefault="00680611" w:rsidP="00787F84">
            <w:pPr>
              <w:rPr>
                <w:sz w:val="24"/>
                <w:szCs w:val="24"/>
              </w:rPr>
            </w:pPr>
            <w:r w:rsidRPr="00680611">
              <w:rPr>
                <w:sz w:val="24"/>
                <w:szCs w:val="24"/>
              </w:rPr>
              <w:t>Освещение в средствах массовой информации хода реализации муниципальной программы (сайт)</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r>
      <w:tr w:rsidR="00680611" w:rsidRPr="007A3A76" w:rsidTr="004641D9">
        <w:trPr>
          <w:trHeight w:val="690"/>
        </w:trPr>
        <w:tc>
          <w:tcPr>
            <w:tcW w:w="646" w:type="dxa"/>
            <w:tcBorders>
              <w:top w:val="single" w:sz="4" w:space="0" w:color="auto"/>
              <w:left w:val="single" w:sz="4" w:space="0" w:color="auto"/>
              <w:bottom w:val="single" w:sz="4" w:space="0" w:color="auto"/>
              <w:right w:val="single" w:sz="4" w:space="0" w:color="auto"/>
            </w:tcBorders>
          </w:tcPr>
          <w:p w:rsidR="00680611" w:rsidRDefault="00680611" w:rsidP="00787F84">
            <w:pPr>
              <w:rPr>
                <w:sz w:val="24"/>
                <w:szCs w:val="24"/>
              </w:rPr>
            </w:pPr>
            <w:r>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680611" w:rsidP="00787F84">
            <w:pPr>
              <w:rPr>
                <w:sz w:val="24"/>
                <w:szCs w:val="24"/>
              </w:rPr>
            </w:pPr>
            <w:r w:rsidRPr="00680611">
              <w:rPr>
                <w:sz w:val="24"/>
                <w:szCs w:val="24"/>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0611" w:rsidRDefault="003B420A"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0611" w:rsidRDefault="003B420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1.3.</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4641D9" w:rsidP="00787F84">
            <w:pPr>
              <w:rPr>
                <w:sz w:val="24"/>
                <w:szCs w:val="24"/>
              </w:rPr>
            </w:pPr>
            <w:r w:rsidRPr="004641D9">
              <w:rPr>
                <w:sz w:val="24"/>
                <w:szCs w:val="24"/>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B420A"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3B420A"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7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1.4.</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благоустроенных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20BC8"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3B420A"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3B420A" w:rsidP="00D94CE2">
            <w:pPr>
              <w:rPr>
                <w:sz w:val="24"/>
                <w:szCs w:val="24"/>
              </w:rPr>
            </w:pPr>
            <w:r>
              <w:rPr>
                <w:sz w:val="24"/>
                <w:szCs w:val="24"/>
              </w:rPr>
              <w:t>2</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67"/>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1.5.</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установленных малых архитектурных форм</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9A79FB" w:rsidP="009A79FB">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9A79FB"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1.6.</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Разработка проектно-сметной документации на выполнение работ по благоустройству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6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1.7.</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C77F31">
            <w:pPr>
              <w:autoSpaceDE w:val="0"/>
              <w:autoSpaceDN w:val="0"/>
              <w:adjustRightInd w:val="0"/>
              <w:rPr>
                <w:rFonts w:eastAsia="Times New Roman" w:cs="Times New Roman"/>
                <w:sz w:val="24"/>
                <w:szCs w:val="24"/>
                <w:lang w:eastAsia="ru-RU"/>
              </w:rPr>
            </w:pPr>
            <w:r w:rsidRPr="004641D9">
              <w:rPr>
                <w:rFonts w:eastAsia="Times New Roman" w:cs="Times New Roman"/>
                <w:sz w:val="24"/>
                <w:szCs w:val="24"/>
                <w:lang w:eastAsia="ru-RU"/>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0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1.8.</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jc w:val="left"/>
              <w:rPr>
                <w:rFonts w:eastAsia="Times New Roman" w:cs="Arial"/>
                <w:sz w:val="24"/>
                <w:szCs w:val="24"/>
                <w:lang w:eastAsia="ru-RU"/>
              </w:rPr>
            </w:pPr>
            <w:r w:rsidRPr="004641D9">
              <w:rPr>
                <w:rFonts w:eastAsia="Times New Roman" w:cs="Arial"/>
                <w:sz w:val="24"/>
                <w:szCs w:val="24"/>
                <w:lang w:eastAsia="ru-RU"/>
              </w:rPr>
              <w:t>Количество благоустроенных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7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1.9.</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30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1.10</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 xml:space="preserve">Повышение уровня вовлеченности заинтересованных граждан, организаций в реализацию мероприятий по благоустройству </w:t>
            </w:r>
            <w:r w:rsidRPr="004641D9">
              <w:rPr>
                <w:rFonts w:eastAsia="Times New Roman" w:cs="Arial"/>
                <w:sz w:val="24"/>
                <w:szCs w:val="24"/>
                <w:lang w:eastAsia="ru-RU"/>
              </w:rPr>
              <w:lastRenderedPageBreak/>
              <w:t>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lastRenderedPageBreak/>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rPr>
          <w:trHeight w:val="118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lastRenderedPageBreak/>
              <w:t>1.1</w:t>
            </w:r>
            <w:r>
              <w:rPr>
                <w:sz w:val="24"/>
                <w:szCs w:val="24"/>
              </w:rPr>
              <w:t>1</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Default="004641D9"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c>
          <w:tcPr>
            <w:tcW w:w="646"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641D9" w:rsidRPr="007A3A76" w:rsidRDefault="004A67F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c>
          <w:tcPr>
            <w:tcW w:w="859" w:type="dxa"/>
            <w:gridSpan w:val="2"/>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r>
    </w:tbl>
    <w:p w:rsidR="00787F84" w:rsidRDefault="00787F84"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F53673" w:rsidRDefault="00787F84" w:rsidP="00F53673">
      <w:pPr>
        <w:jc w:val="center"/>
        <w:rPr>
          <w:b/>
        </w:rPr>
      </w:pPr>
      <w:r w:rsidRPr="00787F84">
        <w:rPr>
          <w:b/>
        </w:rPr>
        <w:lastRenderedPageBreak/>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214" w:type="pct"/>
        <w:tblLayout w:type="fixed"/>
        <w:tblLook w:val="04A0" w:firstRow="1" w:lastRow="0" w:firstColumn="1" w:lastColumn="0" w:noHBand="0" w:noVBand="1"/>
      </w:tblPr>
      <w:tblGrid>
        <w:gridCol w:w="539"/>
        <w:gridCol w:w="2095"/>
        <w:gridCol w:w="1731"/>
        <w:gridCol w:w="21"/>
        <w:gridCol w:w="1753"/>
        <w:gridCol w:w="648"/>
        <w:gridCol w:w="834"/>
        <w:gridCol w:w="708"/>
        <w:gridCol w:w="1123"/>
        <w:gridCol w:w="1005"/>
        <w:gridCol w:w="648"/>
        <w:gridCol w:w="648"/>
        <w:gridCol w:w="1979"/>
        <w:gridCol w:w="1689"/>
      </w:tblGrid>
      <w:tr w:rsidR="00AC1DB1" w:rsidRPr="003B5CD8" w:rsidTr="00DB156B">
        <w:trPr>
          <w:trHeight w:val="699"/>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 </w:t>
            </w:r>
            <w:proofErr w:type="gramStart"/>
            <w:r w:rsidRPr="003B5CD8">
              <w:rPr>
                <w:rFonts w:eastAsia="Times New Roman" w:cs="Times New Roman"/>
                <w:color w:val="000000"/>
                <w:sz w:val="22"/>
                <w:lang w:eastAsia="ru-RU"/>
              </w:rPr>
              <w:t>п</w:t>
            </w:r>
            <w:proofErr w:type="gramEnd"/>
            <w:r w:rsidRPr="003B5CD8">
              <w:rPr>
                <w:rFonts w:eastAsia="Times New Roman" w:cs="Times New Roman"/>
                <w:color w:val="000000"/>
                <w:sz w:val="22"/>
                <w:lang w:eastAsia="ru-RU"/>
              </w:rPr>
              <w:t>/п</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Наименование мероприятия</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Источник финансирования</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Объем финансирования</w:t>
            </w:r>
          </w:p>
        </w:tc>
        <w:tc>
          <w:tcPr>
            <w:tcW w:w="5614"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В том числе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Непосредственный результат реализации мероприятия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Участник муниципальной программы</w:t>
            </w:r>
          </w:p>
        </w:tc>
      </w:tr>
      <w:tr w:rsidR="00AC1DB1" w:rsidRPr="003B5CD8" w:rsidTr="00DB156B">
        <w:trPr>
          <w:trHeight w:val="30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2018 г</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2019 г</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2020 г</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2021 г</w:t>
            </w:r>
          </w:p>
        </w:tc>
        <w:tc>
          <w:tcPr>
            <w:tcW w:w="1005"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2022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2023 г</w:t>
            </w:r>
          </w:p>
        </w:tc>
        <w:tc>
          <w:tcPr>
            <w:tcW w:w="648" w:type="dxa"/>
            <w:tcBorders>
              <w:top w:val="nil"/>
              <w:left w:val="nil"/>
              <w:bottom w:val="nil"/>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2024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r>
      <w:tr w:rsidR="00AC1DB1" w:rsidRPr="003B5CD8" w:rsidTr="00DB156B">
        <w:trPr>
          <w:trHeight w:val="7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5"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3</w:t>
            </w:r>
          </w:p>
        </w:tc>
        <w:tc>
          <w:tcPr>
            <w:tcW w:w="175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7</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8</w:t>
            </w:r>
          </w:p>
        </w:tc>
        <w:tc>
          <w:tcPr>
            <w:tcW w:w="1005"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9</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197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168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tc>
      </w:tr>
      <w:tr w:rsidR="00AC1DB1" w:rsidRPr="003B5CD8" w:rsidTr="00DB156B">
        <w:trPr>
          <w:trHeight w:val="30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2095"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Цель:</w:t>
            </w:r>
          </w:p>
        </w:tc>
        <w:tc>
          <w:tcPr>
            <w:tcW w:w="12787"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AC1DB1" w:rsidRPr="003B5CD8" w:rsidTr="00DB156B">
        <w:trPr>
          <w:trHeight w:val="30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5"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Задача:</w:t>
            </w:r>
          </w:p>
        </w:tc>
        <w:tc>
          <w:tcPr>
            <w:tcW w:w="12787"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благоприятных условий для проживания и отдыха населения</w:t>
            </w:r>
          </w:p>
        </w:tc>
      </w:tr>
      <w:tr w:rsidR="00AC1DB1" w:rsidRPr="003B5CD8" w:rsidTr="00DB156B">
        <w:trPr>
          <w:trHeight w:val="121"/>
        </w:trPr>
        <w:tc>
          <w:tcPr>
            <w:tcW w:w="539" w:type="dxa"/>
            <w:vMerge w:val="restart"/>
            <w:tcBorders>
              <w:top w:val="nil"/>
              <w:left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2095" w:type="dxa"/>
            <w:vMerge w:val="restart"/>
            <w:tcBorders>
              <w:top w:val="nil"/>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731"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05"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val="restart"/>
            <w:tcBorders>
              <w:top w:val="nil"/>
              <w:left w:val="single" w:sz="4" w:space="0" w:color="auto"/>
              <w:right w:val="single" w:sz="4" w:space="0" w:color="auto"/>
            </w:tcBorders>
            <w:shd w:val="clear" w:color="auto" w:fill="auto"/>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689" w:type="dxa"/>
            <w:vMerge w:val="restart"/>
            <w:tcBorders>
              <w:top w:val="nil"/>
              <w:left w:val="single" w:sz="4" w:space="0" w:color="auto"/>
              <w:right w:val="single" w:sz="4" w:space="0" w:color="auto"/>
            </w:tcBorders>
            <w:shd w:val="clear" w:color="auto" w:fill="auto"/>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 района</w:t>
            </w:r>
          </w:p>
        </w:tc>
      </w:tr>
      <w:tr w:rsidR="00AC1DB1" w:rsidRPr="003B5CD8" w:rsidTr="00DB156B">
        <w:trPr>
          <w:trHeight w:val="270"/>
        </w:trPr>
        <w:tc>
          <w:tcPr>
            <w:tcW w:w="53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05"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DB156B">
        <w:trPr>
          <w:trHeight w:val="360"/>
        </w:trPr>
        <w:tc>
          <w:tcPr>
            <w:tcW w:w="53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05"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DB156B">
        <w:trPr>
          <w:trHeight w:val="315"/>
        </w:trPr>
        <w:tc>
          <w:tcPr>
            <w:tcW w:w="53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05"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DB156B">
        <w:trPr>
          <w:trHeight w:val="645"/>
        </w:trPr>
        <w:tc>
          <w:tcPr>
            <w:tcW w:w="53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05"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DB156B">
        <w:trPr>
          <w:trHeight w:val="25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731"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топографической съемки объекта</w:t>
            </w:r>
          </w:p>
        </w:tc>
        <w:tc>
          <w:tcPr>
            <w:tcW w:w="168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DB156B">
        <w:trPr>
          <w:trHeight w:val="70"/>
        </w:trPr>
        <w:tc>
          <w:tcPr>
            <w:tcW w:w="539"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DB156B">
        <w:trPr>
          <w:trHeight w:val="600"/>
        </w:trPr>
        <w:tc>
          <w:tcPr>
            <w:tcW w:w="539"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DB156B">
        <w:trPr>
          <w:trHeight w:val="70"/>
        </w:trPr>
        <w:tc>
          <w:tcPr>
            <w:tcW w:w="539"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4673E3">
            <w:pPr>
              <w:jc w:val="left"/>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DB156B">
        <w:trPr>
          <w:trHeight w:val="465"/>
        </w:trPr>
        <w:tc>
          <w:tcPr>
            <w:tcW w:w="539"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B5CD8" w:rsidRDefault="00874783" w:rsidP="003960BA">
            <w:pPr>
              <w:rPr>
                <w:rFonts w:eastAsia="Times New Roman" w:cs="Times New Roman"/>
                <w:color w:val="000000"/>
                <w:sz w:val="22"/>
                <w:lang w:eastAsia="ru-RU"/>
              </w:rPr>
            </w:pPr>
          </w:p>
        </w:tc>
      </w:tr>
      <w:tr w:rsidR="003B5CD8" w:rsidRPr="003B5CD8" w:rsidTr="00DB156B">
        <w:trPr>
          <w:trHeight w:val="135"/>
        </w:trPr>
        <w:tc>
          <w:tcPr>
            <w:tcW w:w="2634"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2018 г.</w:t>
            </w: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DB156B">
        <w:trPr>
          <w:trHeight w:val="105"/>
        </w:trPr>
        <w:tc>
          <w:tcPr>
            <w:tcW w:w="2634"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DB156B">
        <w:trPr>
          <w:trHeight w:val="135"/>
        </w:trPr>
        <w:tc>
          <w:tcPr>
            <w:tcW w:w="2634"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DB156B">
        <w:trPr>
          <w:trHeight w:val="150"/>
        </w:trPr>
        <w:tc>
          <w:tcPr>
            <w:tcW w:w="2634"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 xml:space="preserve">местный </w:t>
            </w:r>
            <w:r w:rsidRPr="003B5CD8">
              <w:rPr>
                <w:rFonts w:eastAsia="Times New Roman" w:cs="Times New Roman"/>
                <w:color w:val="000000"/>
                <w:sz w:val="22"/>
                <w:lang w:eastAsia="ru-RU"/>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DB156B">
        <w:trPr>
          <w:trHeight w:val="105"/>
        </w:trPr>
        <w:tc>
          <w:tcPr>
            <w:tcW w:w="2634"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AC1DB1" w:rsidRPr="003B5CD8" w:rsidTr="00DB156B">
        <w:trPr>
          <w:trHeight w:val="70"/>
        </w:trPr>
        <w:tc>
          <w:tcPr>
            <w:tcW w:w="539"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p w:rsidR="00AC1DB1" w:rsidRPr="003B5CD8" w:rsidRDefault="00AC1DB1" w:rsidP="003960BA">
            <w:pPr>
              <w:jc w:val="left"/>
              <w:rPr>
                <w:rFonts w:eastAsia="Times New Roman" w:cs="Times New Roman"/>
                <w:color w:val="000000"/>
                <w:sz w:val="22"/>
                <w:lang w:eastAsia="ru-RU"/>
              </w:rPr>
            </w:pPr>
            <w:r w:rsidRPr="003B5CD8">
              <w:rPr>
                <w:rFonts w:ascii="Calibri" w:eastAsia="Times New Roman" w:hAnsi="Calibri" w:cs="Calibri"/>
                <w:color w:val="000000"/>
                <w:sz w:val="22"/>
                <w:lang w:eastAsia="ru-RU"/>
              </w:rPr>
              <w:t> </w:t>
            </w:r>
          </w:p>
        </w:tc>
        <w:tc>
          <w:tcPr>
            <w:tcW w:w="2095"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DB156B">
        <w:trPr>
          <w:trHeight w:val="70"/>
        </w:trPr>
        <w:tc>
          <w:tcPr>
            <w:tcW w:w="539"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DB156B">
        <w:trPr>
          <w:trHeight w:val="134"/>
        </w:trPr>
        <w:tc>
          <w:tcPr>
            <w:tcW w:w="539"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DB156B">
        <w:trPr>
          <w:trHeight w:val="525"/>
        </w:trPr>
        <w:tc>
          <w:tcPr>
            <w:tcW w:w="539"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DB156B">
        <w:trPr>
          <w:trHeight w:val="219"/>
        </w:trPr>
        <w:tc>
          <w:tcPr>
            <w:tcW w:w="539" w:type="dxa"/>
            <w:vMerge/>
            <w:tcBorders>
              <w:left w:val="single" w:sz="4" w:space="0" w:color="auto"/>
              <w:bottom w:val="single" w:sz="4" w:space="0" w:color="auto"/>
              <w:right w:val="single" w:sz="4" w:space="0" w:color="auto"/>
            </w:tcBorders>
            <w:shd w:val="clear" w:color="auto" w:fill="auto"/>
            <w:vAlign w:val="center"/>
          </w:tcPr>
          <w:p w:rsidR="00AC1DB1" w:rsidRPr="003B5CD8" w:rsidRDefault="00AC1DB1" w:rsidP="003960BA">
            <w:pPr>
              <w:jc w:val="left"/>
              <w:rPr>
                <w:rFonts w:ascii="Calibri" w:eastAsia="Times New Roman" w:hAnsi="Calibri" w:cs="Calibri"/>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DB156B">
        <w:trPr>
          <w:trHeight w:val="300"/>
        </w:trPr>
        <w:tc>
          <w:tcPr>
            <w:tcW w:w="539"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1.4.</w:t>
            </w:r>
          </w:p>
        </w:tc>
        <w:tc>
          <w:tcPr>
            <w:tcW w:w="2095"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bottom w:val="single" w:sz="4" w:space="0" w:color="auto"/>
              <w:right w:val="single" w:sz="4" w:space="0" w:color="auto"/>
            </w:tcBorders>
            <w:hideMark/>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bottom w:val="single" w:sz="4" w:space="0" w:color="auto"/>
              <w:right w:val="single" w:sz="4" w:space="0" w:color="auto"/>
            </w:tcBorders>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DB156B">
        <w:trPr>
          <w:trHeight w:val="70"/>
        </w:trPr>
        <w:tc>
          <w:tcPr>
            <w:tcW w:w="53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DB156B">
        <w:trPr>
          <w:trHeight w:val="70"/>
        </w:trPr>
        <w:tc>
          <w:tcPr>
            <w:tcW w:w="53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DB156B">
        <w:trPr>
          <w:trHeight w:val="420"/>
        </w:trPr>
        <w:tc>
          <w:tcPr>
            <w:tcW w:w="53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DB156B">
        <w:trPr>
          <w:trHeight w:val="360"/>
        </w:trPr>
        <w:tc>
          <w:tcPr>
            <w:tcW w:w="53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3B5CD8" w:rsidRPr="003B5CD8" w:rsidTr="00DB156B">
        <w:trPr>
          <w:trHeight w:val="120"/>
        </w:trPr>
        <w:tc>
          <w:tcPr>
            <w:tcW w:w="2634"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2019 г.</w:t>
            </w: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DB156B">
        <w:trPr>
          <w:trHeight w:val="120"/>
        </w:trPr>
        <w:tc>
          <w:tcPr>
            <w:tcW w:w="2634"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DB156B">
        <w:trPr>
          <w:trHeight w:val="120"/>
        </w:trPr>
        <w:tc>
          <w:tcPr>
            <w:tcW w:w="2634"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DB156B">
        <w:trPr>
          <w:trHeight w:val="135"/>
        </w:trPr>
        <w:tc>
          <w:tcPr>
            <w:tcW w:w="2634"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DB156B">
        <w:trPr>
          <w:trHeight w:val="390"/>
        </w:trPr>
        <w:tc>
          <w:tcPr>
            <w:tcW w:w="2634"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9A79FB" w:rsidRPr="003B5CD8" w:rsidTr="00DB156B">
        <w:trPr>
          <w:trHeight w:val="150"/>
        </w:trPr>
        <w:tc>
          <w:tcPr>
            <w:tcW w:w="539" w:type="dxa"/>
            <w:vMerge w:val="restart"/>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r w:rsidRPr="003B5CD8">
              <w:rPr>
                <w:rFonts w:eastAsia="Times New Roman" w:cs="Times New Roman"/>
                <w:color w:val="000000"/>
                <w:sz w:val="22"/>
                <w:lang w:eastAsia="ru-RU"/>
              </w:rPr>
              <w:t>1.5</w:t>
            </w:r>
          </w:p>
        </w:tc>
        <w:tc>
          <w:tcPr>
            <w:tcW w:w="2095" w:type="dxa"/>
            <w:vMerge w:val="restart"/>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Корректировка проектной документации благоустройства территории по адресу: </w:t>
            </w:r>
            <w:r w:rsidRPr="003B5CD8">
              <w:rPr>
                <w:rFonts w:eastAsia="Times New Roman" w:cs="Times New Roman"/>
                <w:color w:val="000000"/>
                <w:sz w:val="22"/>
                <w:lang w:eastAsia="ru-RU"/>
              </w:rPr>
              <w:lastRenderedPageBreak/>
              <w:t xml:space="preserve">Краснодарский край, </w:t>
            </w:r>
            <w:proofErr w:type="spellStart"/>
            <w:r w:rsidRPr="003B5CD8">
              <w:rPr>
                <w:rFonts w:eastAsia="Times New Roman" w:cs="Times New Roman"/>
                <w:color w:val="000000"/>
                <w:sz w:val="22"/>
                <w:lang w:eastAsia="ru-RU"/>
              </w:rPr>
              <w:t>Брюховецкий</w:t>
            </w:r>
            <w:proofErr w:type="spellEnd"/>
            <w:r w:rsidRPr="003B5CD8">
              <w:rPr>
                <w:rFonts w:eastAsia="Times New Roman" w:cs="Times New Roman"/>
                <w:color w:val="000000"/>
                <w:sz w:val="22"/>
                <w:lang w:eastAsia="ru-RU"/>
              </w:rPr>
              <w:t xml:space="preserve"> район, станица Переясловская, улица Красная, 76 в части наименования объекта</w:t>
            </w: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DB156B">
        <w:trPr>
          <w:trHeight w:val="111"/>
        </w:trPr>
        <w:tc>
          <w:tcPr>
            <w:tcW w:w="539"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DB156B">
        <w:trPr>
          <w:trHeight w:val="126"/>
        </w:trPr>
        <w:tc>
          <w:tcPr>
            <w:tcW w:w="539"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DB156B">
        <w:trPr>
          <w:trHeight w:val="96"/>
        </w:trPr>
        <w:tc>
          <w:tcPr>
            <w:tcW w:w="539" w:type="dxa"/>
            <w:vMerge/>
            <w:tcBorders>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 xml:space="preserve">местный </w:t>
            </w:r>
            <w:r w:rsidRPr="003B5CD8">
              <w:rPr>
                <w:sz w:val="22"/>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DB156B">
        <w:trPr>
          <w:trHeight w:val="1665"/>
        </w:trPr>
        <w:tc>
          <w:tcPr>
            <w:tcW w:w="539" w:type="dxa"/>
            <w:vMerge/>
            <w:tcBorders>
              <w:left w:val="single" w:sz="4" w:space="0" w:color="auto"/>
              <w:bottom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3B5CD8" w:rsidRPr="003B5CD8" w:rsidTr="00DB156B">
        <w:trPr>
          <w:trHeight w:val="165"/>
        </w:trPr>
        <w:tc>
          <w:tcPr>
            <w:tcW w:w="2634"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9A79FB">
            <w:pPr>
              <w:rPr>
                <w:rFonts w:eastAsia="Times New Roman" w:cs="Times New Roman"/>
                <w:color w:val="000000"/>
                <w:sz w:val="22"/>
                <w:lang w:eastAsia="ru-RU"/>
              </w:rPr>
            </w:pPr>
            <w:r w:rsidRPr="003B5CD8">
              <w:rPr>
                <w:rFonts w:eastAsia="Times New Roman" w:cs="Times New Roman"/>
                <w:color w:val="000000"/>
                <w:sz w:val="22"/>
                <w:lang w:eastAsia="ru-RU"/>
              </w:rPr>
              <w:t>Итого по 2020 г.</w:t>
            </w: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DB156B">
        <w:trPr>
          <w:trHeight w:val="96"/>
        </w:trPr>
        <w:tc>
          <w:tcPr>
            <w:tcW w:w="2634"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DB156B">
        <w:trPr>
          <w:trHeight w:val="135"/>
        </w:trPr>
        <w:tc>
          <w:tcPr>
            <w:tcW w:w="2634"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DB156B">
        <w:trPr>
          <w:trHeight w:val="165"/>
        </w:trPr>
        <w:tc>
          <w:tcPr>
            <w:tcW w:w="2634"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DB156B">
        <w:trPr>
          <w:trHeight w:val="180"/>
        </w:trPr>
        <w:tc>
          <w:tcPr>
            <w:tcW w:w="2634"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20BC8" w:rsidRPr="003B5CD8" w:rsidTr="00DB156B">
        <w:trPr>
          <w:trHeight w:val="300"/>
        </w:trPr>
        <w:tc>
          <w:tcPr>
            <w:tcW w:w="539"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B5CD8">
            <w:pPr>
              <w:rPr>
                <w:rFonts w:eastAsia="Times New Roman" w:cs="Times New Roman"/>
                <w:color w:val="000000"/>
                <w:sz w:val="22"/>
                <w:lang w:eastAsia="ru-RU"/>
              </w:rPr>
            </w:pPr>
            <w:r w:rsidRPr="003B5CD8">
              <w:rPr>
                <w:rFonts w:eastAsia="Times New Roman" w:cs="Times New Roman"/>
                <w:color w:val="000000"/>
                <w:sz w:val="22"/>
                <w:lang w:eastAsia="ru-RU"/>
              </w:rPr>
              <w:t>1.</w:t>
            </w:r>
            <w:r w:rsidR="003B5CD8" w:rsidRPr="003B5CD8">
              <w:rPr>
                <w:rFonts w:eastAsia="Times New Roman" w:cs="Times New Roman"/>
                <w:color w:val="000000"/>
                <w:sz w:val="22"/>
                <w:lang w:eastAsia="ru-RU"/>
              </w:rPr>
              <w:t>6</w:t>
            </w:r>
          </w:p>
        </w:tc>
        <w:tc>
          <w:tcPr>
            <w:tcW w:w="2095"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территории по адресу: Краснодарский край, </w:t>
            </w:r>
            <w:proofErr w:type="spellStart"/>
            <w:r w:rsidRPr="003B5CD8">
              <w:rPr>
                <w:rFonts w:eastAsia="Times New Roman" w:cs="Times New Roman"/>
                <w:color w:val="000000"/>
                <w:sz w:val="22"/>
                <w:lang w:eastAsia="ru-RU"/>
              </w:rPr>
              <w:t>Брюховецкий</w:t>
            </w:r>
            <w:proofErr w:type="spellEnd"/>
            <w:r w:rsidRPr="003B5CD8">
              <w:rPr>
                <w:rFonts w:eastAsia="Times New Roman" w:cs="Times New Roman"/>
                <w:color w:val="000000"/>
                <w:sz w:val="22"/>
                <w:lang w:eastAsia="ru-RU"/>
              </w:rPr>
              <w:t xml:space="preserve"> район, станица Переясловская, ул. Красная, 76А (софинансирование)</w:t>
            </w: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54085">
            <w:pPr>
              <w:rPr>
                <w:rFonts w:eastAsia="Times New Roman" w:cs="Times New Roman"/>
                <w:color w:val="000000"/>
                <w:sz w:val="22"/>
                <w:lang w:eastAsia="ru-RU"/>
              </w:rPr>
            </w:pPr>
            <w:r>
              <w:rPr>
                <w:rFonts w:eastAsia="Times New Roman" w:cs="Times New Roman"/>
                <w:color w:val="000000"/>
                <w:sz w:val="22"/>
                <w:lang w:eastAsia="ru-RU"/>
              </w:rPr>
              <w:t>2</w:t>
            </w:r>
            <w:r w:rsidR="00354085">
              <w:rPr>
                <w:rFonts w:eastAsia="Times New Roman" w:cs="Times New Roman"/>
                <w:color w:val="000000"/>
                <w:sz w:val="22"/>
                <w:lang w:eastAsia="ru-RU"/>
              </w:rPr>
              <w:t>2</w:t>
            </w:r>
            <w:r w:rsidR="00320BC8" w:rsidRPr="003B5CD8">
              <w:rPr>
                <w:rFonts w:eastAsia="Times New Roman" w:cs="Times New Roman"/>
                <w:color w:val="000000"/>
                <w:sz w:val="22"/>
                <w:lang w:eastAsia="ru-RU"/>
              </w:rPr>
              <w:t> </w:t>
            </w:r>
            <w:r w:rsidR="00354085">
              <w:rPr>
                <w:rFonts w:eastAsia="Times New Roman" w:cs="Times New Roman"/>
                <w:color w:val="000000"/>
                <w:sz w:val="22"/>
                <w:lang w:eastAsia="ru-RU"/>
              </w:rPr>
              <w:t>01</w:t>
            </w:r>
            <w:r>
              <w:rPr>
                <w:rFonts w:eastAsia="Times New Roman" w:cs="Times New Roman"/>
                <w:color w:val="000000"/>
                <w:sz w:val="22"/>
                <w:lang w:eastAsia="ru-RU"/>
              </w:rPr>
              <w:t>9</w:t>
            </w:r>
            <w:r w:rsidR="00320BC8" w:rsidRPr="003B5CD8">
              <w:rPr>
                <w:rFonts w:eastAsia="Times New Roman" w:cs="Times New Roman"/>
                <w:color w:val="000000"/>
                <w:sz w:val="22"/>
                <w:lang w:eastAsia="ru-RU"/>
              </w:rPr>
              <w:t>,</w:t>
            </w:r>
            <w:r w:rsidR="00354085">
              <w:rPr>
                <w:rFonts w:eastAsia="Times New Roman" w:cs="Times New Roman"/>
                <w:color w:val="000000"/>
                <w:sz w:val="22"/>
                <w:lang w:eastAsia="ru-RU"/>
              </w:rPr>
              <w:t>0</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54085">
            <w:pPr>
              <w:rPr>
                <w:rFonts w:eastAsia="Times New Roman" w:cs="Times New Roman"/>
                <w:color w:val="000000"/>
                <w:sz w:val="22"/>
                <w:lang w:eastAsia="ru-RU"/>
              </w:rPr>
            </w:pPr>
            <w:r>
              <w:rPr>
                <w:rFonts w:eastAsia="Times New Roman" w:cs="Times New Roman"/>
                <w:color w:val="000000"/>
                <w:sz w:val="22"/>
                <w:lang w:eastAsia="ru-RU"/>
              </w:rPr>
              <w:t>2</w:t>
            </w:r>
            <w:r w:rsidR="00354085">
              <w:rPr>
                <w:rFonts w:eastAsia="Times New Roman" w:cs="Times New Roman"/>
                <w:color w:val="000000"/>
                <w:sz w:val="22"/>
                <w:lang w:eastAsia="ru-RU"/>
              </w:rPr>
              <w:t>2</w:t>
            </w:r>
            <w:r w:rsidR="00320BC8" w:rsidRPr="003B5CD8">
              <w:rPr>
                <w:rFonts w:eastAsia="Times New Roman" w:cs="Times New Roman"/>
                <w:color w:val="000000"/>
                <w:sz w:val="22"/>
                <w:lang w:eastAsia="ru-RU"/>
              </w:rPr>
              <w:t> </w:t>
            </w:r>
            <w:r w:rsidR="00354085">
              <w:rPr>
                <w:rFonts w:eastAsia="Times New Roman" w:cs="Times New Roman"/>
                <w:color w:val="000000"/>
                <w:sz w:val="22"/>
                <w:lang w:eastAsia="ru-RU"/>
              </w:rPr>
              <w:t>01</w:t>
            </w:r>
            <w:r>
              <w:rPr>
                <w:rFonts w:eastAsia="Times New Roman" w:cs="Times New Roman"/>
                <w:color w:val="000000"/>
                <w:sz w:val="22"/>
                <w:lang w:eastAsia="ru-RU"/>
              </w:rPr>
              <w:t>9</w:t>
            </w:r>
            <w:r w:rsidR="00320BC8" w:rsidRPr="003B5CD8">
              <w:rPr>
                <w:rFonts w:eastAsia="Times New Roman" w:cs="Times New Roman"/>
                <w:color w:val="000000"/>
                <w:sz w:val="22"/>
                <w:lang w:eastAsia="ru-RU"/>
              </w:rPr>
              <w:t>,</w:t>
            </w:r>
            <w:r w:rsidR="00354085">
              <w:rPr>
                <w:rFonts w:eastAsia="Times New Roman" w:cs="Times New Roman"/>
                <w:color w:val="000000"/>
                <w:sz w:val="22"/>
                <w:lang w:eastAsia="ru-RU"/>
              </w:rPr>
              <w:t>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hideMark/>
          </w:tcPr>
          <w:p w:rsidR="00320BC8" w:rsidRPr="003B5CD8" w:rsidRDefault="00320BC8" w:rsidP="00F95295">
            <w:pPr>
              <w:jc w:val="left"/>
              <w:rPr>
                <w:rFonts w:eastAsia="Times New Roman" w:cs="Times New Roman"/>
                <w:color w:val="000000"/>
                <w:sz w:val="22"/>
                <w:lang w:eastAsia="ru-RU"/>
              </w:rPr>
            </w:pPr>
            <w:r w:rsidRPr="003B5CD8">
              <w:rPr>
                <w:rFonts w:eastAsia="Times New Roman" w:cs="Times New Roman"/>
                <w:color w:val="000000"/>
                <w:sz w:val="22"/>
                <w:lang w:eastAsia="ru-RU"/>
              </w:rPr>
              <w:t>Благоустройство 1 ед. территории парковой зоны, прилегающей к дому культуры в ст. Переясловская Брюховецкого района</w:t>
            </w:r>
          </w:p>
        </w:tc>
        <w:tc>
          <w:tcPr>
            <w:tcW w:w="1689" w:type="dxa"/>
            <w:vMerge w:val="restart"/>
            <w:tcBorders>
              <w:top w:val="single" w:sz="4" w:space="0" w:color="auto"/>
              <w:left w:val="single" w:sz="4" w:space="0" w:color="auto"/>
              <w:right w:val="single" w:sz="4" w:space="0" w:color="auto"/>
            </w:tcBorders>
          </w:tcPr>
          <w:p w:rsidR="00320BC8" w:rsidRPr="003B5CD8" w:rsidRDefault="00320BC8" w:rsidP="00C77F3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320BC8" w:rsidRPr="003B5CD8" w:rsidTr="00DB156B">
        <w:trPr>
          <w:trHeight w:val="70"/>
        </w:trPr>
        <w:tc>
          <w:tcPr>
            <w:tcW w:w="53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r w:rsidR="00320BC8" w:rsidRPr="003B5CD8">
              <w:rPr>
                <w:rFonts w:eastAsia="Times New Roman" w:cs="Times New Roman"/>
                <w:color w:val="000000"/>
                <w:sz w:val="22"/>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DB156B">
        <w:trPr>
          <w:trHeight w:val="70"/>
        </w:trPr>
        <w:tc>
          <w:tcPr>
            <w:tcW w:w="53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r w:rsidR="00320BC8" w:rsidRPr="003B5CD8">
              <w:rPr>
                <w:rFonts w:eastAsia="Times New Roman" w:cs="Times New Roman"/>
                <w:color w:val="000000"/>
                <w:sz w:val="22"/>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DB156B">
        <w:trPr>
          <w:trHeight w:val="425"/>
        </w:trPr>
        <w:tc>
          <w:tcPr>
            <w:tcW w:w="53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54085">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354085">
              <w:rPr>
                <w:rFonts w:eastAsia="Times New Roman" w:cs="Times New Roman"/>
                <w:color w:val="000000"/>
                <w:sz w:val="22"/>
                <w:lang w:eastAsia="ru-RU"/>
              </w:rPr>
              <w:t>39</w:t>
            </w:r>
            <w:r w:rsidRPr="003B5CD8">
              <w:rPr>
                <w:rFonts w:eastAsia="Times New Roman" w:cs="Times New Roman"/>
                <w:color w:val="000000"/>
                <w:sz w:val="22"/>
                <w:lang w:eastAsia="ru-RU"/>
              </w:rPr>
              <w:t>,</w:t>
            </w:r>
            <w:r w:rsidR="00354085">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54085">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354085">
              <w:rPr>
                <w:rFonts w:eastAsia="Times New Roman" w:cs="Times New Roman"/>
                <w:color w:val="000000"/>
                <w:sz w:val="22"/>
                <w:lang w:eastAsia="ru-RU"/>
              </w:rPr>
              <w:t>39</w:t>
            </w:r>
            <w:r w:rsidRPr="003B5CD8">
              <w:rPr>
                <w:rFonts w:eastAsia="Times New Roman" w:cs="Times New Roman"/>
                <w:color w:val="000000"/>
                <w:sz w:val="22"/>
                <w:lang w:eastAsia="ru-RU"/>
              </w:rPr>
              <w:t>,</w:t>
            </w:r>
            <w:r w:rsidR="00354085">
              <w:rPr>
                <w:rFonts w:eastAsia="Times New Roman" w:cs="Times New Roman"/>
                <w:color w:val="000000"/>
                <w:sz w:val="22"/>
                <w:lang w:eastAsia="ru-RU"/>
              </w:rPr>
              <w:t>4</w:t>
            </w:r>
          </w:p>
        </w:tc>
        <w:tc>
          <w:tcPr>
            <w:tcW w:w="1005"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DB156B">
        <w:trPr>
          <w:trHeight w:val="720"/>
        </w:trPr>
        <w:tc>
          <w:tcPr>
            <w:tcW w:w="53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B420A" w:rsidRPr="003B5CD8" w:rsidTr="00DB156B">
        <w:trPr>
          <w:trHeight w:val="301"/>
        </w:trPr>
        <w:tc>
          <w:tcPr>
            <w:tcW w:w="539" w:type="dxa"/>
            <w:vMerge w:val="restart"/>
            <w:tcBorders>
              <w:top w:val="single" w:sz="4" w:space="0" w:color="auto"/>
              <w:left w:val="single" w:sz="4" w:space="0" w:color="auto"/>
              <w:right w:val="single" w:sz="4" w:space="0" w:color="auto"/>
            </w:tcBorders>
            <w:vAlign w:val="center"/>
          </w:tcPr>
          <w:p w:rsidR="003B420A" w:rsidRPr="003B5CD8" w:rsidRDefault="003B420A" w:rsidP="003B5CD8">
            <w:pPr>
              <w:jc w:val="left"/>
              <w:rPr>
                <w:rFonts w:eastAsia="Times New Roman" w:cs="Times New Roman"/>
                <w:color w:val="000000"/>
                <w:sz w:val="22"/>
                <w:lang w:eastAsia="ru-RU"/>
              </w:rPr>
            </w:pPr>
            <w:r w:rsidRPr="003B5CD8">
              <w:rPr>
                <w:rFonts w:eastAsia="Times New Roman" w:cs="Times New Roman"/>
                <w:color w:val="000000"/>
                <w:sz w:val="22"/>
                <w:lang w:eastAsia="ru-RU"/>
              </w:rPr>
              <w:t>1.7</w:t>
            </w:r>
          </w:p>
        </w:tc>
        <w:tc>
          <w:tcPr>
            <w:tcW w:w="2095" w:type="dxa"/>
            <w:vMerge w:val="restart"/>
            <w:tcBorders>
              <w:top w:val="single" w:sz="4" w:space="0" w:color="auto"/>
              <w:left w:val="single" w:sz="4" w:space="0" w:color="auto"/>
              <w:right w:val="single" w:sz="4" w:space="0" w:color="auto"/>
            </w:tcBorders>
            <w:vAlign w:val="center"/>
          </w:tcPr>
          <w:p w:rsidR="003B420A" w:rsidRPr="003B5CD8" w:rsidRDefault="003B420A" w:rsidP="002A041F">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w:t>
            </w:r>
            <w:r>
              <w:rPr>
                <w:rFonts w:eastAsia="Times New Roman" w:cs="Times New Roman"/>
                <w:color w:val="000000"/>
                <w:sz w:val="22"/>
                <w:lang w:eastAsia="ru-RU"/>
              </w:rPr>
              <w:t>детской площадки</w:t>
            </w:r>
            <w:r w:rsidRPr="003B5CD8">
              <w:rPr>
                <w:rFonts w:eastAsia="Times New Roman" w:cs="Times New Roman"/>
                <w:color w:val="000000"/>
                <w:sz w:val="22"/>
                <w:lang w:eastAsia="ru-RU"/>
              </w:rPr>
              <w:t xml:space="preserve"> по ул. </w:t>
            </w:r>
            <w:r>
              <w:rPr>
                <w:rFonts w:eastAsia="Times New Roman" w:cs="Times New Roman"/>
                <w:color w:val="000000"/>
                <w:sz w:val="22"/>
                <w:lang w:eastAsia="ru-RU"/>
              </w:rPr>
              <w:t>Раздольной напротив дома № 38</w:t>
            </w:r>
            <w:r w:rsidRPr="003B5CD8">
              <w:rPr>
                <w:rFonts w:eastAsia="Times New Roman" w:cs="Times New Roman"/>
                <w:color w:val="000000"/>
                <w:sz w:val="22"/>
                <w:lang w:eastAsia="ru-RU"/>
              </w:rPr>
              <w:t>, ст. Переясловская Брюховецкого района</w:t>
            </w: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1005"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r>
              <w:rPr>
                <w:rFonts w:eastAsia="Times New Roman" w:cs="Times New Roman"/>
                <w:color w:val="000000"/>
                <w:sz w:val="22"/>
                <w:lang w:eastAsia="ru-RU"/>
              </w:rPr>
              <w:t>Устройство детской площадки (качали, балансир, урна, скамья)</w:t>
            </w:r>
          </w:p>
        </w:tc>
        <w:tc>
          <w:tcPr>
            <w:tcW w:w="1689" w:type="dxa"/>
            <w:vMerge w:val="restart"/>
            <w:tcBorders>
              <w:top w:val="single" w:sz="4" w:space="0" w:color="auto"/>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DB156B">
        <w:trPr>
          <w:trHeight w:val="210"/>
        </w:trPr>
        <w:tc>
          <w:tcPr>
            <w:tcW w:w="539"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DB156B">
        <w:trPr>
          <w:trHeight w:val="315"/>
        </w:trPr>
        <w:tc>
          <w:tcPr>
            <w:tcW w:w="539"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DB156B">
        <w:trPr>
          <w:trHeight w:val="360"/>
        </w:trPr>
        <w:tc>
          <w:tcPr>
            <w:tcW w:w="539"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1005"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DB156B">
        <w:trPr>
          <w:trHeight w:val="803"/>
        </w:trPr>
        <w:tc>
          <w:tcPr>
            <w:tcW w:w="539"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vMerge w:val="restart"/>
            <w:tcBorders>
              <w:top w:val="single" w:sz="4" w:space="0" w:color="auto"/>
              <w:left w:val="nil"/>
              <w:right w:val="single" w:sz="4" w:space="0" w:color="auto"/>
            </w:tcBorders>
            <w:shd w:val="clear" w:color="auto" w:fill="auto"/>
          </w:tcPr>
          <w:p w:rsidR="003B420A" w:rsidRPr="003B5CD8" w:rsidRDefault="003B420A" w:rsidP="00C34FB7">
            <w:pPr>
              <w:rPr>
                <w:sz w:val="22"/>
              </w:rPr>
            </w:pPr>
            <w:r w:rsidRPr="003B5CD8">
              <w:rPr>
                <w:sz w:val="22"/>
              </w:rPr>
              <w:t>внебюджетные источники</w:t>
            </w:r>
          </w:p>
        </w:tc>
        <w:tc>
          <w:tcPr>
            <w:tcW w:w="1774" w:type="dxa"/>
            <w:gridSpan w:val="2"/>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05"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DB156B">
        <w:tc>
          <w:tcPr>
            <w:tcW w:w="539" w:type="dxa"/>
            <w:vMerge/>
            <w:tcBorders>
              <w:left w:val="single" w:sz="4" w:space="0" w:color="auto"/>
              <w:bottom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vMerge/>
            <w:tcBorders>
              <w:left w:val="nil"/>
              <w:bottom w:val="single" w:sz="4" w:space="0" w:color="auto"/>
              <w:right w:val="single" w:sz="4" w:space="0" w:color="auto"/>
            </w:tcBorders>
            <w:shd w:val="clear" w:color="auto" w:fill="auto"/>
          </w:tcPr>
          <w:p w:rsidR="003B420A" w:rsidRPr="003B5CD8" w:rsidRDefault="003B420A" w:rsidP="00C34FB7">
            <w:pPr>
              <w:rPr>
                <w:sz w:val="22"/>
              </w:rPr>
            </w:pP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tcBorders>
              <w:top w:val="single" w:sz="4" w:space="0" w:color="auto"/>
              <w:left w:val="single" w:sz="4" w:space="0" w:color="auto"/>
              <w:bottom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BF01D9" w:rsidRPr="003B5CD8" w:rsidTr="00DB156B">
        <w:trPr>
          <w:trHeight w:val="371"/>
        </w:trPr>
        <w:tc>
          <w:tcPr>
            <w:tcW w:w="539" w:type="dxa"/>
            <w:vMerge w:val="restart"/>
            <w:tcBorders>
              <w:top w:val="single" w:sz="4" w:space="0" w:color="auto"/>
              <w:left w:val="single" w:sz="4" w:space="0" w:color="auto"/>
              <w:right w:val="single" w:sz="4" w:space="0" w:color="auto"/>
            </w:tcBorders>
            <w:vAlign w:val="center"/>
          </w:tcPr>
          <w:p w:rsidR="00BF01D9" w:rsidRPr="003B5CD8" w:rsidRDefault="00BF01D9" w:rsidP="003B5CD8">
            <w:pPr>
              <w:jc w:val="left"/>
              <w:rPr>
                <w:rFonts w:eastAsia="Times New Roman" w:cs="Times New Roman"/>
                <w:color w:val="000000"/>
                <w:sz w:val="22"/>
                <w:lang w:eastAsia="ru-RU"/>
              </w:rPr>
            </w:pPr>
            <w:r>
              <w:rPr>
                <w:rFonts w:eastAsia="Times New Roman" w:cs="Times New Roman"/>
                <w:color w:val="000000"/>
                <w:sz w:val="22"/>
                <w:lang w:eastAsia="ru-RU"/>
              </w:rPr>
              <w:t>1.8</w:t>
            </w:r>
          </w:p>
        </w:tc>
        <w:tc>
          <w:tcPr>
            <w:tcW w:w="2095" w:type="dxa"/>
            <w:vMerge w:val="restart"/>
            <w:tcBorders>
              <w:top w:val="single" w:sz="4" w:space="0" w:color="auto"/>
              <w:left w:val="single" w:sz="4" w:space="0" w:color="auto"/>
              <w:right w:val="single" w:sz="4" w:space="0" w:color="auto"/>
            </w:tcBorders>
            <w:vAlign w:val="center"/>
          </w:tcPr>
          <w:p w:rsidR="00BF01D9" w:rsidRPr="003B5CD8" w:rsidRDefault="00BF01D9" w:rsidP="002A041F">
            <w:pPr>
              <w:rPr>
                <w:rFonts w:eastAsia="Times New Roman" w:cs="Times New Roman"/>
                <w:color w:val="000000"/>
                <w:sz w:val="22"/>
                <w:lang w:eastAsia="ru-RU"/>
              </w:rPr>
            </w:pPr>
            <w:r>
              <w:rPr>
                <w:rFonts w:eastAsia="Times New Roman" w:cs="Times New Roman"/>
                <w:color w:val="000000"/>
                <w:sz w:val="22"/>
                <w:lang w:eastAsia="ru-RU"/>
              </w:rPr>
              <w:t xml:space="preserve">Разработка </w:t>
            </w:r>
            <w:proofErr w:type="gramStart"/>
            <w:r>
              <w:rPr>
                <w:rFonts w:eastAsia="Times New Roman" w:cs="Times New Roman"/>
                <w:color w:val="000000"/>
                <w:sz w:val="22"/>
                <w:lang w:eastAsia="ru-RU"/>
              </w:rPr>
              <w:t>дизайн-проекта</w:t>
            </w:r>
            <w:proofErr w:type="gramEnd"/>
            <w:r>
              <w:rPr>
                <w:rFonts w:eastAsia="Times New Roman" w:cs="Times New Roman"/>
                <w:color w:val="000000"/>
                <w:sz w:val="22"/>
                <w:lang w:eastAsia="ru-RU"/>
              </w:rPr>
              <w:t xml:space="preserve"> по объекту «</w:t>
            </w:r>
            <w:r w:rsidRPr="003B420A">
              <w:rPr>
                <w:rFonts w:eastAsia="Times New Roman" w:cs="Times New Roman"/>
                <w:color w:val="000000"/>
                <w:sz w:val="22"/>
                <w:lang w:eastAsia="ru-RU"/>
              </w:rPr>
              <w:t xml:space="preserve">Благоустройство территории по адресу: Краснодарский край, муниципальное образование </w:t>
            </w:r>
            <w:proofErr w:type="spellStart"/>
            <w:r w:rsidRPr="003B420A">
              <w:rPr>
                <w:rFonts w:eastAsia="Times New Roman" w:cs="Times New Roman"/>
                <w:color w:val="000000"/>
                <w:sz w:val="22"/>
                <w:lang w:eastAsia="ru-RU"/>
              </w:rPr>
              <w:t>Брюховецкий</w:t>
            </w:r>
            <w:proofErr w:type="spellEnd"/>
            <w:r w:rsidRPr="003B420A">
              <w:rPr>
                <w:rFonts w:eastAsia="Times New Roman" w:cs="Times New Roman"/>
                <w:color w:val="000000"/>
                <w:sz w:val="22"/>
                <w:lang w:eastAsia="ru-RU"/>
              </w:rPr>
              <w:t xml:space="preserve"> район, Переясловское сельское поселение, станица Переясловская, улица Красная, 76Б</w:t>
            </w:r>
            <w:r>
              <w:rPr>
                <w:rFonts w:eastAsia="Times New Roman" w:cs="Times New Roman"/>
                <w:color w:val="000000"/>
                <w:sz w:val="22"/>
                <w:lang w:eastAsia="ru-RU"/>
              </w:rPr>
              <w:t>»</w:t>
            </w:r>
          </w:p>
        </w:tc>
        <w:tc>
          <w:tcPr>
            <w:tcW w:w="1731" w:type="dxa"/>
            <w:tcBorders>
              <w:top w:val="single" w:sz="4" w:space="0" w:color="auto"/>
              <w:left w:val="nil"/>
              <w:bottom w:val="single" w:sz="4" w:space="0" w:color="auto"/>
              <w:right w:val="single" w:sz="4" w:space="0" w:color="auto"/>
            </w:tcBorders>
            <w:shd w:val="clear" w:color="auto" w:fill="auto"/>
          </w:tcPr>
          <w:p w:rsidR="00BF01D9" w:rsidRPr="003B5CD8" w:rsidRDefault="00BF01D9" w:rsidP="00C34FB7">
            <w:pPr>
              <w:rPr>
                <w:sz w:val="22"/>
              </w:rPr>
            </w:pPr>
            <w:r>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r>
              <w:rPr>
                <w:rFonts w:eastAsia="Times New Roman" w:cs="Times New Roman"/>
                <w:color w:val="000000"/>
                <w:sz w:val="22"/>
                <w:lang w:eastAsia="ru-RU"/>
              </w:rPr>
              <w:t>200,0</w:t>
            </w:r>
          </w:p>
        </w:tc>
        <w:tc>
          <w:tcPr>
            <w:tcW w:w="1005"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BF01D9" w:rsidRPr="003B5CD8" w:rsidRDefault="00BF01D9" w:rsidP="00F95295">
            <w:pPr>
              <w:jc w:val="left"/>
              <w:rPr>
                <w:rFonts w:eastAsia="Times New Roman" w:cs="Times New Roman"/>
                <w:color w:val="000000"/>
                <w:sz w:val="22"/>
                <w:lang w:eastAsia="ru-RU"/>
              </w:rPr>
            </w:pPr>
            <w:r>
              <w:rPr>
                <w:rFonts w:eastAsia="Times New Roman" w:cs="Times New Roman"/>
                <w:color w:val="000000"/>
                <w:sz w:val="22"/>
                <w:lang w:eastAsia="ru-RU"/>
              </w:rPr>
              <w:t xml:space="preserve">Разработка </w:t>
            </w:r>
            <w:proofErr w:type="gramStart"/>
            <w:r>
              <w:rPr>
                <w:rFonts w:eastAsia="Times New Roman" w:cs="Times New Roman"/>
                <w:color w:val="000000"/>
                <w:sz w:val="22"/>
                <w:lang w:eastAsia="ru-RU"/>
              </w:rPr>
              <w:t>дизайн-проекта</w:t>
            </w:r>
            <w:proofErr w:type="gramEnd"/>
          </w:p>
        </w:tc>
        <w:tc>
          <w:tcPr>
            <w:tcW w:w="1689" w:type="dxa"/>
            <w:vMerge w:val="restart"/>
            <w:tcBorders>
              <w:top w:val="single" w:sz="4" w:space="0" w:color="auto"/>
              <w:left w:val="single" w:sz="4" w:space="0" w:color="auto"/>
              <w:right w:val="single" w:sz="4" w:space="0" w:color="auto"/>
            </w:tcBorders>
            <w:vAlign w:val="center"/>
          </w:tcPr>
          <w:p w:rsidR="00BF01D9" w:rsidRPr="003B5CD8" w:rsidRDefault="00BF01D9" w:rsidP="00C77F31">
            <w:pPr>
              <w:jc w:val="left"/>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BF01D9" w:rsidRPr="003B5CD8" w:rsidTr="00DB156B">
        <w:trPr>
          <w:trHeight w:val="420"/>
        </w:trPr>
        <w:tc>
          <w:tcPr>
            <w:tcW w:w="539" w:type="dxa"/>
            <w:vMerge/>
            <w:tcBorders>
              <w:left w:val="single" w:sz="4" w:space="0" w:color="auto"/>
              <w:right w:val="single" w:sz="4" w:space="0" w:color="auto"/>
            </w:tcBorders>
            <w:vAlign w:val="center"/>
          </w:tcPr>
          <w:p w:rsidR="00BF01D9" w:rsidRDefault="00BF01D9" w:rsidP="003B5CD8">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BF01D9" w:rsidRDefault="00BF01D9"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F01D9" w:rsidRPr="003B5CD8" w:rsidRDefault="00BF01D9" w:rsidP="00C34FB7">
            <w:pPr>
              <w:rPr>
                <w:sz w:val="22"/>
              </w:rPr>
            </w:pPr>
            <w:r>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BF01D9" w:rsidRPr="003B5CD8" w:rsidRDefault="00BF01D9"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BF01D9" w:rsidRPr="003B5CD8" w:rsidRDefault="00BF01D9" w:rsidP="00C77F31">
            <w:pPr>
              <w:jc w:val="left"/>
              <w:rPr>
                <w:rFonts w:eastAsia="Times New Roman" w:cs="Times New Roman"/>
                <w:color w:val="000000"/>
                <w:sz w:val="22"/>
                <w:lang w:eastAsia="ru-RU"/>
              </w:rPr>
            </w:pPr>
          </w:p>
        </w:tc>
      </w:tr>
      <w:tr w:rsidR="00BF01D9" w:rsidRPr="003B5CD8" w:rsidTr="00DB156B">
        <w:trPr>
          <w:trHeight w:val="345"/>
        </w:trPr>
        <w:tc>
          <w:tcPr>
            <w:tcW w:w="539" w:type="dxa"/>
            <w:vMerge/>
            <w:tcBorders>
              <w:left w:val="single" w:sz="4" w:space="0" w:color="auto"/>
              <w:right w:val="single" w:sz="4" w:space="0" w:color="auto"/>
            </w:tcBorders>
            <w:vAlign w:val="center"/>
          </w:tcPr>
          <w:p w:rsidR="00BF01D9" w:rsidRDefault="00BF01D9" w:rsidP="003B5CD8">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BF01D9" w:rsidRDefault="00BF01D9"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F01D9" w:rsidRPr="003B5CD8" w:rsidRDefault="00BF01D9" w:rsidP="00C34FB7">
            <w:pPr>
              <w:rPr>
                <w:sz w:val="22"/>
              </w:rPr>
            </w:pPr>
            <w:r>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BF01D9" w:rsidRPr="003B5CD8" w:rsidRDefault="00BF01D9"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BF01D9" w:rsidRPr="003B5CD8" w:rsidRDefault="00BF01D9" w:rsidP="00C77F31">
            <w:pPr>
              <w:jc w:val="left"/>
              <w:rPr>
                <w:rFonts w:eastAsia="Times New Roman" w:cs="Times New Roman"/>
                <w:color w:val="000000"/>
                <w:sz w:val="22"/>
                <w:lang w:eastAsia="ru-RU"/>
              </w:rPr>
            </w:pPr>
          </w:p>
        </w:tc>
      </w:tr>
      <w:tr w:rsidR="00BF01D9" w:rsidRPr="003B5CD8" w:rsidTr="00DB156B">
        <w:trPr>
          <w:trHeight w:val="495"/>
        </w:trPr>
        <w:tc>
          <w:tcPr>
            <w:tcW w:w="539" w:type="dxa"/>
            <w:vMerge/>
            <w:tcBorders>
              <w:left w:val="single" w:sz="4" w:space="0" w:color="auto"/>
              <w:right w:val="single" w:sz="4" w:space="0" w:color="auto"/>
            </w:tcBorders>
            <w:vAlign w:val="center"/>
          </w:tcPr>
          <w:p w:rsidR="00BF01D9" w:rsidRDefault="00BF01D9" w:rsidP="003B5CD8">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BF01D9" w:rsidRDefault="00BF01D9"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F01D9" w:rsidRPr="003B5CD8" w:rsidRDefault="00BF01D9" w:rsidP="00C34FB7">
            <w:pPr>
              <w:rPr>
                <w:sz w:val="22"/>
              </w:rPr>
            </w:pPr>
            <w:r>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r>
              <w:rPr>
                <w:rFonts w:eastAsia="Times New Roman" w:cs="Times New Roman"/>
                <w:color w:val="000000"/>
                <w:sz w:val="22"/>
                <w:lang w:eastAsia="ru-RU"/>
              </w:rPr>
              <w:t>200,0</w:t>
            </w:r>
          </w:p>
        </w:tc>
        <w:tc>
          <w:tcPr>
            <w:tcW w:w="1005"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BF01D9" w:rsidRPr="003B5CD8" w:rsidRDefault="00BF01D9"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BF01D9" w:rsidRPr="003B5CD8" w:rsidRDefault="00BF01D9" w:rsidP="00C77F31">
            <w:pPr>
              <w:jc w:val="left"/>
              <w:rPr>
                <w:rFonts w:eastAsia="Times New Roman" w:cs="Times New Roman"/>
                <w:color w:val="000000"/>
                <w:sz w:val="22"/>
                <w:lang w:eastAsia="ru-RU"/>
              </w:rPr>
            </w:pPr>
          </w:p>
        </w:tc>
      </w:tr>
      <w:tr w:rsidR="00BF01D9" w:rsidRPr="003B5CD8" w:rsidTr="00DB156B">
        <w:trPr>
          <w:trHeight w:val="2325"/>
        </w:trPr>
        <w:tc>
          <w:tcPr>
            <w:tcW w:w="539" w:type="dxa"/>
            <w:vMerge/>
            <w:tcBorders>
              <w:left w:val="single" w:sz="4" w:space="0" w:color="auto"/>
              <w:bottom w:val="single" w:sz="4" w:space="0" w:color="auto"/>
              <w:right w:val="single" w:sz="4" w:space="0" w:color="auto"/>
            </w:tcBorders>
            <w:vAlign w:val="center"/>
          </w:tcPr>
          <w:p w:rsidR="00BF01D9" w:rsidRDefault="00BF01D9" w:rsidP="003B5CD8">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BF01D9" w:rsidRDefault="00BF01D9"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F01D9" w:rsidRPr="003B5CD8" w:rsidRDefault="00BF01D9" w:rsidP="00C34FB7">
            <w:pPr>
              <w:rPr>
                <w:sz w:val="22"/>
              </w:rPr>
            </w:pPr>
            <w:r>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BF01D9" w:rsidRPr="003B5CD8" w:rsidRDefault="00BF01D9"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BF01D9" w:rsidRPr="003B5CD8" w:rsidRDefault="00BF01D9" w:rsidP="00C77F31">
            <w:pPr>
              <w:jc w:val="left"/>
              <w:rPr>
                <w:rFonts w:eastAsia="Times New Roman" w:cs="Times New Roman"/>
                <w:color w:val="000000"/>
                <w:sz w:val="22"/>
                <w:lang w:eastAsia="ru-RU"/>
              </w:rPr>
            </w:pPr>
          </w:p>
        </w:tc>
      </w:tr>
      <w:tr w:rsidR="00BF01D9" w:rsidRPr="003B5CD8" w:rsidTr="00DB156B">
        <w:trPr>
          <w:trHeight w:val="136"/>
        </w:trPr>
        <w:tc>
          <w:tcPr>
            <w:tcW w:w="539" w:type="dxa"/>
            <w:vMerge w:val="restart"/>
            <w:tcBorders>
              <w:top w:val="single" w:sz="4" w:space="0" w:color="auto"/>
              <w:left w:val="single" w:sz="4" w:space="0" w:color="auto"/>
              <w:right w:val="single" w:sz="4" w:space="0" w:color="auto"/>
            </w:tcBorders>
            <w:vAlign w:val="center"/>
          </w:tcPr>
          <w:p w:rsidR="00BF01D9" w:rsidRDefault="00BF01D9" w:rsidP="00BF01D9">
            <w:pPr>
              <w:jc w:val="left"/>
              <w:rPr>
                <w:rFonts w:eastAsia="Times New Roman" w:cs="Times New Roman"/>
                <w:color w:val="000000"/>
                <w:sz w:val="22"/>
                <w:lang w:eastAsia="ru-RU"/>
              </w:rPr>
            </w:pPr>
            <w:r>
              <w:rPr>
                <w:rFonts w:eastAsia="Times New Roman" w:cs="Times New Roman"/>
                <w:color w:val="000000"/>
                <w:sz w:val="22"/>
                <w:lang w:eastAsia="ru-RU"/>
              </w:rPr>
              <w:t>1.9</w:t>
            </w:r>
          </w:p>
        </w:tc>
        <w:tc>
          <w:tcPr>
            <w:tcW w:w="2095" w:type="dxa"/>
            <w:vMerge w:val="restart"/>
            <w:tcBorders>
              <w:top w:val="single" w:sz="4" w:space="0" w:color="auto"/>
              <w:left w:val="single" w:sz="4" w:space="0" w:color="auto"/>
              <w:right w:val="single" w:sz="4" w:space="0" w:color="auto"/>
            </w:tcBorders>
            <w:vAlign w:val="center"/>
          </w:tcPr>
          <w:p w:rsidR="00BF01D9" w:rsidRDefault="00BF01D9" w:rsidP="002A041F">
            <w:pPr>
              <w:rPr>
                <w:rFonts w:eastAsia="Times New Roman" w:cs="Times New Roman"/>
                <w:color w:val="000000"/>
                <w:sz w:val="22"/>
                <w:lang w:eastAsia="ru-RU"/>
              </w:rPr>
            </w:pPr>
            <w:r w:rsidRPr="00BF01D9">
              <w:rPr>
                <w:rFonts w:eastAsia="Times New Roman" w:cs="Times New Roman"/>
                <w:color w:val="000000"/>
                <w:sz w:val="22"/>
                <w:lang w:eastAsia="ru-RU"/>
              </w:rPr>
              <w:t>Изготовление проектно-сметной документации на выполнение работ по благоустройству</w:t>
            </w:r>
            <w:r>
              <w:rPr>
                <w:rFonts w:eastAsia="Times New Roman" w:cs="Times New Roman"/>
                <w:color w:val="000000"/>
                <w:sz w:val="22"/>
                <w:lang w:eastAsia="ru-RU"/>
              </w:rPr>
              <w:t xml:space="preserve"> по объекту «</w:t>
            </w:r>
            <w:r w:rsidRPr="003B420A">
              <w:rPr>
                <w:rFonts w:eastAsia="Times New Roman" w:cs="Times New Roman"/>
                <w:color w:val="000000"/>
                <w:sz w:val="22"/>
                <w:lang w:eastAsia="ru-RU"/>
              </w:rPr>
              <w:t xml:space="preserve">Благоустройство территории по адресу: Краснодарский край, муниципальное образование </w:t>
            </w:r>
            <w:proofErr w:type="spellStart"/>
            <w:r w:rsidRPr="003B420A">
              <w:rPr>
                <w:rFonts w:eastAsia="Times New Roman" w:cs="Times New Roman"/>
                <w:color w:val="000000"/>
                <w:sz w:val="22"/>
                <w:lang w:eastAsia="ru-RU"/>
              </w:rPr>
              <w:t>Брюховецкий</w:t>
            </w:r>
            <w:proofErr w:type="spellEnd"/>
            <w:r w:rsidRPr="003B420A">
              <w:rPr>
                <w:rFonts w:eastAsia="Times New Roman" w:cs="Times New Roman"/>
                <w:color w:val="000000"/>
                <w:sz w:val="22"/>
                <w:lang w:eastAsia="ru-RU"/>
              </w:rPr>
              <w:t xml:space="preserve"> район, Переясловское сельское поселение, станица Переясловская, </w:t>
            </w:r>
            <w:r w:rsidRPr="003B420A">
              <w:rPr>
                <w:rFonts w:eastAsia="Times New Roman" w:cs="Times New Roman"/>
                <w:color w:val="000000"/>
                <w:sz w:val="22"/>
                <w:lang w:eastAsia="ru-RU"/>
              </w:rPr>
              <w:lastRenderedPageBreak/>
              <w:t>улица Красная, 76Б</w:t>
            </w:r>
            <w:r>
              <w:rPr>
                <w:rFonts w:eastAsia="Times New Roman" w:cs="Times New Roman"/>
                <w:color w:val="000000"/>
                <w:sz w:val="22"/>
                <w:lang w:eastAsia="ru-RU"/>
              </w:rPr>
              <w:t>»</w:t>
            </w:r>
          </w:p>
        </w:tc>
        <w:tc>
          <w:tcPr>
            <w:tcW w:w="1731" w:type="dxa"/>
            <w:tcBorders>
              <w:top w:val="single" w:sz="4" w:space="0" w:color="auto"/>
              <w:left w:val="nil"/>
              <w:bottom w:val="single" w:sz="4" w:space="0" w:color="auto"/>
              <w:right w:val="single" w:sz="4" w:space="0" w:color="auto"/>
            </w:tcBorders>
            <w:shd w:val="clear" w:color="auto" w:fill="auto"/>
          </w:tcPr>
          <w:p w:rsidR="00BF01D9" w:rsidRPr="00BF01D9" w:rsidRDefault="00BF01D9" w:rsidP="00365803">
            <w:pPr>
              <w:rPr>
                <w:sz w:val="22"/>
              </w:rPr>
            </w:pPr>
            <w:r w:rsidRPr="00BF01D9">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r>
              <w:rPr>
                <w:rFonts w:eastAsia="Times New Roman" w:cs="Times New Roman"/>
                <w:color w:val="000000"/>
                <w:sz w:val="22"/>
                <w:lang w:eastAsia="ru-RU"/>
              </w:rPr>
              <w:t>400,0</w:t>
            </w:r>
          </w:p>
        </w:tc>
        <w:tc>
          <w:tcPr>
            <w:tcW w:w="1005"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BF01D9" w:rsidRPr="003B5CD8" w:rsidRDefault="00BF01D9" w:rsidP="00F95295">
            <w:pPr>
              <w:jc w:val="left"/>
              <w:rPr>
                <w:rFonts w:eastAsia="Times New Roman" w:cs="Times New Roman"/>
                <w:color w:val="000000"/>
                <w:sz w:val="22"/>
                <w:lang w:eastAsia="ru-RU"/>
              </w:rPr>
            </w:pPr>
            <w:r w:rsidRPr="00BF01D9">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vAlign w:val="center"/>
          </w:tcPr>
          <w:p w:rsidR="00BF01D9" w:rsidRPr="003B5CD8" w:rsidRDefault="00BF01D9" w:rsidP="00C77F31">
            <w:pPr>
              <w:jc w:val="left"/>
              <w:rPr>
                <w:rFonts w:eastAsia="Times New Roman" w:cs="Times New Roman"/>
                <w:color w:val="000000"/>
                <w:sz w:val="22"/>
                <w:lang w:eastAsia="ru-RU"/>
              </w:rPr>
            </w:pPr>
            <w:r w:rsidRPr="00BF01D9">
              <w:rPr>
                <w:rFonts w:eastAsia="Times New Roman" w:cs="Times New Roman"/>
                <w:color w:val="000000"/>
                <w:sz w:val="22"/>
                <w:lang w:eastAsia="ru-RU"/>
              </w:rPr>
              <w:t>Администрация Переясловского сельского поселения Брюховецкого района</w:t>
            </w:r>
          </w:p>
        </w:tc>
      </w:tr>
      <w:tr w:rsidR="00BF01D9" w:rsidRPr="003B5CD8" w:rsidTr="00DB156B">
        <w:trPr>
          <w:trHeight w:val="540"/>
        </w:trPr>
        <w:tc>
          <w:tcPr>
            <w:tcW w:w="539" w:type="dxa"/>
            <w:vMerge/>
            <w:tcBorders>
              <w:left w:val="single" w:sz="4" w:space="0" w:color="auto"/>
              <w:right w:val="single" w:sz="4" w:space="0" w:color="auto"/>
            </w:tcBorders>
            <w:vAlign w:val="center"/>
          </w:tcPr>
          <w:p w:rsidR="00BF01D9" w:rsidRDefault="00BF01D9" w:rsidP="003B5CD8">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BF01D9" w:rsidRPr="00BF01D9" w:rsidRDefault="00BF01D9"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F01D9" w:rsidRPr="00BF01D9" w:rsidRDefault="00BF01D9" w:rsidP="00365803">
            <w:pPr>
              <w:rPr>
                <w:sz w:val="22"/>
              </w:rPr>
            </w:pPr>
            <w:r w:rsidRPr="00BF01D9">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BF01D9" w:rsidRPr="003B5CD8" w:rsidRDefault="00BF01D9"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BF01D9" w:rsidRPr="003B5CD8" w:rsidRDefault="00BF01D9" w:rsidP="00C77F31">
            <w:pPr>
              <w:jc w:val="left"/>
              <w:rPr>
                <w:rFonts w:eastAsia="Times New Roman" w:cs="Times New Roman"/>
                <w:color w:val="000000"/>
                <w:sz w:val="22"/>
                <w:lang w:eastAsia="ru-RU"/>
              </w:rPr>
            </w:pPr>
          </w:p>
        </w:tc>
      </w:tr>
      <w:tr w:rsidR="00BF01D9" w:rsidRPr="003B5CD8" w:rsidTr="00DB156B">
        <w:trPr>
          <w:trHeight w:val="435"/>
        </w:trPr>
        <w:tc>
          <w:tcPr>
            <w:tcW w:w="539" w:type="dxa"/>
            <w:vMerge/>
            <w:tcBorders>
              <w:left w:val="single" w:sz="4" w:space="0" w:color="auto"/>
              <w:right w:val="single" w:sz="4" w:space="0" w:color="auto"/>
            </w:tcBorders>
            <w:vAlign w:val="center"/>
          </w:tcPr>
          <w:p w:rsidR="00BF01D9" w:rsidRDefault="00BF01D9" w:rsidP="003B5CD8">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BF01D9" w:rsidRPr="00BF01D9" w:rsidRDefault="00BF01D9"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F01D9" w:rsidRPr="00BF01D9" w:rsidRDefault="00BF01D9" w:rsidP="00365803">
            <w:pPr>
              <w:rPr>
                <w:sz w:val="22"/>
              </w:rPr>
            </w:pPr>
            <w:r w:rsidRPr="00BF01D9">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BF01D9" w:rsidRPr="003B5CD8" w:rsidRDefault="00BF01D9"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BF01D9" w:rsidRPr="003B5CD8" w:rsidRDefault="00BF01D9" w:rsidP="00C77F31">
            <w:pPr>
              <w:jc w:val="left"/>
              <w:rPr>
                <w:rFonts w:eastAsia="Times New Roman" w:cs="Times New Roman"/>
                <w:color w:val="000000"/>
                <w:sz w:val="22"/>
                <w:lang w:eastAsia="ru-RU"/>
              </w:rPr>
            </w:pPr>
          </w:p>
        </w:tc>
      </w:tr>
      <w:tr w:rsidR="00BF01D9" w:rsidRPr="003B5CD8" w:rsidTr="00DB156B">
        <w:trPr>
          <w:trHeight w:val="510"/>
        </w:trPr>
        <w:tc>
          <w:tcPr>
            <w:tcW w:w="539" w:type="dxa"/>
            <w:vMerge/>
            <w:tcBorders>
              <w:left w:val="single" w:sz="4" w:space="0" w:color="auto"/>
              <w:right w:val="single" w:sz="4" w:space="0" w:color="auto"/>
            </w:tcBorders>
            <w:vAlign w:val="center"/>
          </w:tcPr>
          <w:p w:rsidR="00BF01D9" w:rsidRDefault="00BF01D9" w:rsidP="003B5CD8">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BF01D9" w:rsidRPr="00BF01D9" w:rsidRDefault="00BF01D9"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F01D9" w:rsidRPr="00BF01D9" w:rsidRDefault="00BF01D9" w:rsidP="00365803">
            <w:pPr>
              <w:rPr>
                <w:sz w:val="22"/>
              </w:rPr>
            </w:pPr>
            <w:r w:rsidRPr="00BF01D9">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r>
              <w:rPr>
                <w:rFonts w:eastAsia="Times New Roman" w:cs="Times New Roman"/>
                <w:color w:val="000000"/>
                <w:sz w:val="22"/>
                <w:lang w:eastAsia="ru-RU"/>
              </w:rPr>
              <w:t>400,0</w:t>
            </w:r>
          </w:p>
        </w:tc>
        <w:tc>
          <w:tcPr>
            <w:tcW w:w="1005"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BF01D9" w:rsidRPr="003B5CD8" w:rsidRDefault="00BF01D9"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BF01D9" w:rsidRPr="003B5CD8" w:rsidRDefault="00BF01D9" w:rsidP="00C77F31">
            <w:pPr>
              <w:jc w:val="left"/>
              <w:rPr>
                <w:rFonts w:eastAsia="Times New Roman" w:cs="Times New Roman"/>
                <w:color w:val="000000"/>
                <w:sz w:val="22"/>
                <w:lang w:eastAsia="ru-RU"/>
              </w:rPr>
            </w:pPr>
          </w:p>
        </w:tc>
      </w:tr>
      <w:tr w:rsidR="00BF01D9" w:rsidRPr="003B5CD8" w:rsidTr="00DB156B">
        <w:trPr>
          <w:trHeight w:val="970"/>
        </w:trPr>
        <w:tc>
          <w:tcPr>
            <w:tcW w:w="539" w:type="dxa"/>
            <w:vMerge/>
            <w:tcBorders>
              <w:left w:val="single" w:sz="4" w:space="0" w:color="auto"/>
              <w:bottom w:val="single" w:sz="4" w:space="0" w:color="auto"/>
              <w:right w:val="single" w:sz="4" w:space="0" w:color="auto"/>
            </w:tcBorders>
            <w:vAlign w:val="center"/>
          </w:tcPr>
          <w:p w:rsidR="00BF01D9" w:rsidRDefault="00BF01D9" w:rsidP="003B5CD8">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BF01D9" w:rsidRPr="00BF01D9" w:rsidRDefault="00BF01D9"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F01D9" w:rsidRPr="00BF01D9" w:rsidRDefault="00BF01D9" w:rsidP="00365803">
            <w:pPr>
              <w:rPr>
                <w:sz w:val="22"/>
              </w:rPr>
            </w:pPr>
            <w:r w:rsidRPr="00BF01D9">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F01D9" w:rsidRPr="003B5CD8" w:rsidRDefault="00BF01D9"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BF01D9" w:rsidRPr="003B5CD8" w:rsidRDefault="00BF01D9"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BF01D9" w:rsidRPr="003B5CD8" w:rsidRDefault="00BF01D9" w:rsidP="00C77F31">
            <w:pPr>
              <w:jc w:val="left"/>
              <w:rPr>
                <w:rFonts w:eastAsia="Times New Roman" w:cs="Times New Roman"/>
                <w:color w:val="000000"/>
                <w:sz w:val="22"/>
                <w:lang w:eastAsia="ru-RU"/>
              </w:rPr>
            </w:pPr>
          </w:p>
        </w:tc>
      </w:tr>
      <w:tr w:rsidR="00831412" w:rsidRPr="003B5CD8" w:rsidTr="00DB156B">
        <w:trPr>
          <w:trHeight w:val="135"/>
        </w:trPr>
        <w:tc>
          <w:tcPr>
            <w:tcW w:w="539" w:type="dxa"/>
            <w:vMerge w:val="restart"/>
            <w:tcBorders>
              <w:top w:val="single" w:sz="4" w:space="0" w:color="auto"/>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r>
              <w:rPr>
                <w:rFonts w:eastAsia="Times New Roman" w:cs="Times New Roman"/>
                <w:color w:val="000000"/>
                <w:sz w:val="22"/>
                <w:lang w:eastAsia="ru-RU"/>
              </w:rPr>
              <w:lastRenderedPageBreak/>
              <w:t>1.10</w:t>
            </w:r>
          </w:p>
        </w:tc>
        <w:tc>
          <w:tcPr>
            <w:tcW w:w="2095" w:type="dxa"/>
            <w:vMerge w:val="restart"/>
            <w:tcBorders>
              <w:top w:val="single" w:sz="4" w:space="0" w:color="auto"/>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r w:rsidRPr="00831412">
              <w:rPr>
                <w:rFonts w:eastAsia="Times New Roman" w:cs="Times New Roman"/>
                <w:color w:val="000000"/>
                <w:sz w:val="22"/>
                <w:lang w:eastAsia="ru-RU"/>
              </w:rPr>
              <w:t>Прохождение процедуры проверки достоверности сметной стоимости</w:t>
            </w: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2F79B4">
            <w:pPr>
              <w:rPr>
                <w:sz w:val="22"/>
              </w:rPr>
            </w:pPr>
            <w:r w:rsidRPr="00831412">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r>
              <w:rPr>
                <w:rFonts w:eastAsia="Times New Roman" w:cs="Times New Roman"/>
                <w:color w:val="000000"/>
                <w:sz w:val="22"/>
                <w:lang w:eastAsia="ru-RU"/>
              </w:rPr>
              <w:t>57,0</w:t>
            </w: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831412" w:rsidRPr="003B5CD8" w:rsidRDefault="00D76499" w:rsidP="00F95295">
            <w:pPr>
              <w:jc w:val="left"/>
              <w:rPr>
                <w:rFonts w:eastAsia="Times New Roman" w:cs="Times New Roman"/>
                <w:color w:val="000000"/>
                <w:sz w:val="22"/>
                <w:lang w:eastAsia="ru-RU"/>
              </w:rPr>
            </w:pPr>
            <w:r w:rsidRPr="00D76499">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right w:val="single" w:sz="4" w:space="0" w:color="auto"/>
            </w:tcBorders>
            <w:vAlign w:val="center"/>
          </w:tcPr>
          <w:p w:rsidR="00831412" w:rsidRPr="003B5CD8" w:rsidRDefault="00D76499" w:rsidP="00C77F31">
            <w:pPr>
              <w:jc w:val="left"/>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831412" w:rsidRPr="003B5CD8" w:rsidTr="00DB156B">
        <w:trPr>
          <w:trHeight w:val="103"/>
        </w:trPr>
        <w:tc>
          <w:tcPr>
            <w:tcW w:w="539" w:type="dxa"/>
            <w:vMerge/>
            <w:tcBorders>
              <w:top w:val="single" w:sz="4" w:space="0" w:color="auto"/>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2F79B4">
            <w:pPr>
              <w:rPr>
                <w:sz w:val="22"/>
              </w:rPr>
            </w:pPr>
            <w:r w:rsidRPr="00831412">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831412" w:rsidRPr="003B5CD8" w:rsidTr="00DB156B">
        <w:trPr>
          <w:trHeight w:val="135"/>
        </w:trPr>
        <w:tc>
          <w:tcPr>
            <w:tcW w:w="539" w:type="dxa"/>
            <w:vMerge/>
            <w:tcBorders>
              <w:top w:val="single" w:sz="4" w:space="0" w:color="auto"/>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2F79B4">
            <w:pPr>
              <w:rPr>
                <w:sz w:val="22"/>
              </w:rPr>
            </w:pPr>
            <w:r w:rsidRPr="00831412">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831412" w:rsidRPr="003B5CD8" w:rsidTr="00DB156B">
        <w:trPr>
          <w:trHeight w:val="90"/>
        </w:trPr>
        <w:tc>
          <w:tcPr>
            <w:tcW w:w="539" w:type="dxa"/>
            <w:vMerge/>
            <w:tcBorders>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2F79B4">
            <w:pPr>
              <w:rPr>
                <w:sz w:val="22"/>
              </w:rPr>
            </w:pPr>
            <w:r w:rsidRPr="00831412">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r>
              <w:rPr>
                <w:rFonts w:eastAsia="Times New Roman" w:cs="Times New Roman"/>
                <w:color w:val="000000"/>
                <w:sz w:val="22"/>
                <w:lang w:eastAsia="ru-RU"/>
              </w:rPr>
              <w:t>57,0</w:t>
            </w:r>
          </w:p>
        </w:tc>
        <w:tc>
          <w:tcPr>
            <w:tcW w:w="1005"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831412" w:rsidRPr="003B5CD8" w:rsidTr="00DB156B">
        <w:trPr>
          <w:trHeight w:val="180"/>
        </w:trPr>
        <w:tc>
          <w:tcPr>
            <w:tcW w:w="539" w:type="dxa"/>
            <w:vMerge/>
            <w:tcBorders>
              <w:left w:val="single" w:sz="4" w:space="0" w:color="auto"/>
              <w:bottom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2F79B4">
            <w:pPr>
              <w:rPr>
                <w:sz w:val="22"/>
              </w:rPr>
            </w:pPr>
            <w:r w:rsidRPr="00831412">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DB156B" w:rsidRPr="003B5CD8" w:rsidTr="00DB156B">
        <w:trPr>
          <w:trHeight w:val="70"/>
        </w:trPr>
        <w:tc>
          <w:tcPr>
            <w:tcW w:w="2634" w:type="dxa"/>
            <w:gridSpan w:val="2"/>
            <w:vMerge w:val="restart"/>
            <w:tcBorders>
              <w:top w:val="single" w:sz="4" w:space="0" w:color="auto"/>
              <w:left w:val="single" w:sz="4" w:space="0" w:color="auto"/>
              <w:right w:val="single" w:sz="4" w:space="0" w:color="auto"/>
            </w:tcBorders>
            <w:vAlign w:val="center"/>
          </w:tcPr>
          <w:p w:rsidR="00DB156B" w:rsidRDefault="00DB156B" w:rsidP="00320BC8">
            <w:pPr>
              <w:rPr>
                <w:rFonts w:eastAsia="Times New Roman" w:cs="Times New Roman"/>
                <w:color w:val="000000"/>
                <w:sz w:val="22"/>
                <w:lang w:eastAsia="ru-RU"/>
              </w:rPr>
            </w:pPr>
            <w:r>
              <w:rPr>
                <w:rFonts w:eastAsia="Times New Roman" w:cs="Times New Roman"/>
                <w:color w:val="000000"/>
                <w:sz w:val="22"/>
                <w:lang w:eastAsia="ru-RU"/>
              </w:rPr>
              <w:t>Итого 2021 год</w:t>
            </w:r>
          </w:p>
        </w:tc>
        <w:tc>
          <w:tcPr>
            <w:tcW w:w="1731" w:type="dxa"/>
            <w:tcBorders>
              <w:top w:val="single" w:sz="4" w:space="0" w:color="auto"/>
              <w:left w:val="nil"/>
              <w:right w:val="single" w:sz="4" w:space="0" w:color="auto"/>
            </w:tcBorders>
            <w:shd w:val="clear" w:color="auto" w:fill="auto"/>
          </w:tcPr>
          <w:p w:rsidR="00DB156B" w:rsidRDefault="00DB156B" w:rsidP="008860AF">
            <w:pPr>
              <w:rPr>
                <w:sz w:val="22"/>
              </w:rPr>
            </w:pPr>
            <w:r w:rsidRPr="00DB156B">
              <w:rPr>
                <w:sz w:val="22"/>
              </w:rPr>
              <w:t>всего</w:t>
            </w:r>
          </w:p>
        </w:tc>
        <w:tc>
          <w:tcPr>
            <w:tcW w:w="1774" w:type="dxa"/>
            <w:gridSpan w:val="2"/>
            <w:tcBorders>
              <w:top w:val="single" w:sz="4" w:space="0" w:color="auto"/>
              <w:left w:val="nil"/>
              <w:right w:val="single" w:sz="4" w:space="0" w:color="auto"/>
            </w:tcBorders>
            <w:shd w:val="clear" w:color="auto" w:fill="auto"/>
            <w:vAlign w:val="center"/>
          </w:tcPr>
          <w:p w:rsidR="00DB156B" w:rsidRPr="003B5CD8" w:rsidRDefault="00D76499" w:rsidP="008860AF">
            <w:pPr>
              <w:rPr>
                <w:rFonts w:eastAsia="Times New Roman" w:cs="Times New Roman"/>
                <w:color w:val="000000"/>
                <w:sz w:val="22"/>
                <w:lang w:eastAsia="ru-RU"/>
              </w:rPr>
            </w:pPr>
            <w:r>
              <w:rPr>
                <w:sz w:val="22"/>
              </w:rPr>
              <w:t>22 776,0</w:t>
            </w:r>
          </w:p>
        </w:tc>
        <w:tc>
          <w:tcPr>
            <w:tcW w:w="648" w:type="dxa"/>
            <w:tcBorders>
              <w:top w:val="single" w:sz="4" w:space="0" w:color="auto"/>
              <w:left w:val="nil"/>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834" w:type="dxa"/>
            <w:tcBorders>
              <w:top w:val="single" w:sz="4" w:space="0" w:color="auto"/>
              <w:left w:val="nil"/>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708" w:type="dxa"/>
            <w:tcBorders>
              <w:top w:val="single" w:sz="4" w:space="0" w:color="auto"/>
              <w:left w:val="nil"/>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1123" w:type="dxa"/>
            <w:tcBorders>
              <w:top w:val="single" w:sz="4" w:space="0" w:color="auto"/>
              <w:left w:val="nil"/>
              <w:right w:val="single" w:sz="4" w:space="0" w:color="auto"/>
            </w:tcBorders>
            <w:shd w:val="clear" w:color="auto" w:fill="auto"/>
            <w:vAlign w:val="center"/>
          </w:tcPr>
          <w:p w:rsidR="00DB156B" w:rsidRPr="003B5CD8" w:rsidRDefault="00DB156B" w:rsidP="00D76499">
            <w:pPr>
              <w:rPr>
                <w:rFonts w:eastAsia="Times New Roman" w:cs="Times New Roman"/>
                <w:color w:val="000000"/>
                <w:sz w:val="22"/>
                <w:lang w:eastAsia="ru-RU"/>
              </w:rPr>
            </w:pPr>
            <w:r w:rsidRPr="00DB156B">
              <w:rPr>
                <w:sz w:val="22"/>
              </w:rPr>
              <w:t xml:space="preserve">22 </w:t>
            </w:r>
            <w:r w:rsidR="00D76499">
              <w:rPr>
                <w:sz w:val="22"/>
              </w:rPr>
              <w:t>776</w:t>
            </w:r>
            <w:r w:rsidRPr="00DB156B">
              <w:rPr>
                <w:sz w:val="22"/>
              </w:rPr>
              <w:t>,0</w:t>
            </w:r>
          </w:p>
        </w:tc>
        <w:tc>
          <w:tcPr>
            <w:tcW w:w="1005" w:type="dxa"/>
            <w:tcBorders>
              <w:top w:val="single" w:sz="4" w:space="0" w:color="auto"/>
              <w:left w:val="nil"/>
              <w:right w:val="single" w:sz="4" w:space="0" w:color="auto"/>
            </w:tcBorders>
            <w:shd w:val="clear" w:color="auto" w:fill="auto"/>
            <w:vAlign w:val="center"/>
          </w:tcPr>
          <w:p w:rsidR="00DB156B" w:rsidRDefault="00DB156B" w:rsidP="003960BA">
            <w:pPr>
              <w:rPr>
                <w:rFonts w:eastAsia="Times New Roman" w:cs="Times New Roman"/>
                <w:color w:val="000000"/>
                <w:sz w:val="22"/>
                <w:lang w:eastAsia="ru-RU"/>
              </w:rPr>
            </w:pPr>
          </w:p>
        </w:tc>
        <w:tc>
          <w:tcPr>
            <w:tcW w:w="648" w:type="dxa"/>
            <w:tcBorders>
              <w:top w:val="single" w:sz="4" w:space="0" w:color="auto"/>
              <w:left w:val="nil"/>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648" w:type="dxa"/>
            <w:tcBorders>
              <w:top w:val="single" w:sz="4" w:space="0" w:color="auto"/>
              <w:left w:val="nil"/>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DB156B" w:rsidRPr="003B5CD8" w:rsidRDefault="00DB156B" w:rsidP="00F95295">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DB156B" w:rsidRPr="003B5CD8" w:rsidRDefault="00DB156B" w:rsidP="00C77F31">
            <w:pPr>
              <w:jc w:val="left"/>
              <w:rPr>
                <w:rFonts w:eastAsia="Times New Roman" w:cs="Times New Roman"/>
                <w:color w:val="000000"/>
                <w:sz w:val="22"/>
                <w:lang w:eastAsia="ru-RU"/>
              </w:rPr>
            </w:pPr>
          </w:p>
        </w:tc>
      </w:tr>
      <w:tr w:rsidR="00DB156B" w:rsidRPr="003B5CD8" w:rsidTr="007B1228">
        <w:trPr>
          <w:trHeight w:val="330"/>
        </w:trPr>
        <w:tc>
          <w:tcPr>
            <w:tcW w:w="2634" w:type="dxa"/>
            <w:gridSpan w:val="2"/>
            <w:vMerge/>
            <w:tcBorders>
              <w:left w:val="single" w:sz="4" w:space="0" w:color="auto"/>
              <w:right w:val="single" w:sz="4" w:space="0" w:color="auto"/>
            </w:tcBorders>
            <w:vAlign w:val="center"/>
          </w:tcPr>
          <w:p w:rsidR="00DB156B" w:rsidRDefault="00DB156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r w:rsidRPr="00DB156B">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r w:rsidRPr="00DB156B">
              <w:rPr>
                <w:sz w:val="22"/>
              </w:rPr>
              <w:t>19 852,4</w:t>
            </w:r>
          </w:p>
        </w:tc>
        <w:tc>
          <w:tcPr>
            <w:tcW w:w="64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r w:rsidRPr="00DB156B">
              <w:rPr>
                <w:sz w:val="22"/>
              </w:rPr>
              <w:t>19 852,4</w:t>
            </w:r>
          </w:p>
        </w:tc>
        <w:tc>
          <w:tcPr>
            <w:tcW w:w="1005"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1979" w:type="dxa"/>
            <w:vMerge/>
            <w:tcBorders>
              <w:left w:val="single" w:sz="4" w:space="0" w:color="auto"/>
              <w:right w:val="single" w:sz="4" w:space="0" w:color="auto"/>
            </w:tcBorders>
            <w:vAlign w:val="center"/>
          </w:tcPr>
          <w:p w:rsidR="00DB156B" w:rsidRPr="003B5CD8" w:rsidRDefault="00DB156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DB156B" w:rsidRPr="003B5CD8" w:rsidRDefault="00DB156B" w:rsidP="00C77F31">
            <w:pPr>
              <w:jc w:val="left"/>
              <w:rPr>
                <w:rFonts w:eastAsia="Times New Roman" w:cs="Times New Roman"/>
                <w:color w:val="000000"/>
                <w:sz w:val="22"/>
                <w:lang w:eastAsia="ru-RU"/>
              </w:rPr>
            </w:pPr>
          </w:p>
        </w:tc>
      </w:tr>
      <w:tr w:rsidR="00DB156B" w:rsidRPr="003B5CD8" w:rsidTr="007B1228">
        <w:trPr>
          <w:trHeight w:val="315"/>
        </w:trPr>
        <w:tc>
          <w:tcPr>
            <w:tcW w:w="2634" w:type="dxa"/>
            <w:gridSpan w:val="2"/>
            <w:vMerge/>
            <w:tcBorders>
              <w:left w:val="single" w:sz="4" w:space="0" w:color="auto"/>
              <w:right w:val="single" w:sz="4" w:space="0" w:color="auto"/>
            </w:tcBorders>
            <w:vAlign w:val="center"/>
          </w:tcPr>
          <w:p w:rsidR="00DB156B" w:rsidRDefault="00DB156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r w:rsidRPr="00DB156B">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r w:rsidRPr="00DB156B">
              <w:rPr>
                <w:sz w:val="22"/>
              </w:rPr>
              <w:t>827,2</w:t>
            </w:r>
          </w:p>
        </w:tc>
        <w:tc>
          <w:tcPr>
            <w:tcW w:w="64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r w:rsidRPr="00DB156B">
              <w:rPr>
                <w:sz w:val="22"/>
              </w:rPr>
              <w:t>827,2</w:t>
            </w:r>
          </w:p>
        </w:tc>
        <w:tc>
          <w:tcPr>
            <w:tcW w:w="1005"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1979" w:type="dxa"/>
            <w:vMerge/>
            <w:tcBorders>
              <w:left w:val="single" w:sz="4" w:space="0" w:color="auto"/>
              <w:right w:val="single" w:sz="4" w:space="0" w:color="auto"/>
            </w:tcBorders>
            <w:vAlign w:val="center"/>
          </w:tcPr>
          <w:p w:rsidR="00DB156B" w:rsidRPr="003B5CD8" w:rsidRDefault="00DB156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DB156B" w:rsidRPr="003B5CD8" w:rsidRDefault="00DB156B" w:rsidP="00C77F31">
            <w:pPr>
              <w:jc w:val="left"/>
              <w:rPr>
                <w:rFonts w:eastAsia="Times New Roman" w:cs="Times New Roman"/>
                <w:color w:val="000000"/>
                <w:sz w:val="22"/>
                <w:lang w:eastAsia="ru-RU"/>
              </w:rPr>
            </w:pPr>
          </w:p>
        </w:tc>
      </w:tr>
      <w:tr w:rsidR="00DB156B" w:rsidRPr="003B5CD8" w:rsidTr="007B1228">
        <w:trPr>
          <w:trHeight w:val="345"/>
        </w:trPr>
        <w:tc>
          <w:tcPr>
            <w:tcW w:w="2634" w:type="dxa"/>
            <w:gridSpan w:val="2"/>
            <w:vMerge/>
            <w:tcBorders>
              <w:left w:val="single" w:sz="4" w:space="0" w:color="auto"/>
              <w:right w:val="single" w:sz="4" w:space="0" w:color="auto"/>
            </w:tcBorders>
            <w:vAlign w:val="center"/>
          </w:tcPr>
          <w:p w:rsidR="00DB156B" w:rsidRDefault="00DB156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r w:rsidRPr="00DB156B">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DB156B" w:rsidRPr="00DB156B" w:rsidRDefault="00D76499" w:rsidP="00D76499">
            <w:pPr>
              <w:rPr>
                <w:sz w:val="22"/>
              </w:rPr>
            </w:pPr>
            <w:r>
              <w:rPr>
                <w:sz w:val="22"/>
              </w:rPr>
              <w:t>2</w:t>
            </w:r>
            <w:r w:rsidR="00DB156B" w:rsidRPr="00DB156B">
              <w:rPr>
                <w:sz w:val="22"/>
              </w:rPr>
              <w:t xml:space="preserve"> </w:t>
            </w:r>
            <w:r>
              <w:rPr>
                <w:sz w:val="22"/>
              </w:rPr>
              <w:t>096</w:t>
            </w:r>
            <w:r w:rsidR="00DB156B" w:rsidRPr="00DB156B">
              <w:rPr>
                <w:sz w:val="22"/>
              </w:rPr>
              <w:t>,4</w:t>
            </w:r>
          </w:p>
        </w:tc>
        <w:tc>
          <w:tcPr>
            <w:tcW w:w="64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B156B" w:rsidRPr="00DB156B" w:rsidRDefault="00D76499" w:rsidP="00D76499">
            <w:pPr>
              <w:rPr>
                <w:sz w:val="22"/>
              </w:rPr>
            </w:pPr>
            <w:r>
              <w:rPr>
                <w:sz w:val="22"/>
              </w:rPr>
              <w:t>2</w:t>
            </w:r>
            <w:r w:rsidR="00DB156B" w:rsidRPr="00DB156B">
              <w:rPr>
                <w:sz w:val="22"/>
              </w:rPr>
              <w:t xml:space="preserve"> </w:t>
            </w:r>
            <w:r>
              <w:rPr>
                <w:sz w:val="22"/>
              </w:rPr>
              <w:t>096</w:t>
            </w:r>
            <w:r w:rsidR="00DB156B" w:rsidRPr="00DB156B">
              <w:rPr>
                <w:sz w:val="22"/>
              </w:rPr>
              <w:t>,4</w:t>
            </w:r>
          </w:p>
        </w:tc>
        <w:tc>
          <w:tcPr>
            <w:tcW w:w="1005"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1979" w:type="dxa"/>
            <w:vMerge/>
            <w:tcBorders>
              <w:left w:val="single" w:sz="4" w:space="0" w:color="auto"/>
              <w:right w:val="single" w:sz="4" w:space="0" w:color="auto"/>
            </w:tcBorders>
            <w:vAlign w:val="center"/>
          </w:tcPr>
          <w:p w:rsidR="00DB156B" w:rsidRPr="003B5CD8" w:rsidRDefault="00DB156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DB156B" w:rsidRPr="003B5CD8" w:rsidRDefault="00DB156B" w:rsidP="00C77F31">
            <w:pPr>
              <w:jc w:val="left"/>
              <w:rPr>
                <w:rFonts w:eastAsia="Times New Roman" w:cs="Times New Roman"/>
                <w:color w:val="000000"/>
                <w:sz w:val="22"/>
                <w:lang w:eastAsia="ru-RU"/>
              </w:rPr>
            </w:pPr>
          </w:p>
        </w:tc>
      </w:tr>
      <w:tr w:rsidR="00DB156B" w:rsidRPr="003B5CD8" w:rsidTr="00DB156B">
        <w:trPr>
          <w:trHeight w:val="70"/>
        </w:trPr>
        <w:tc>
          <w:tcPr>
            <w:tcW w:w="2634" w:type="dxa"/>
            <w:gridSpan w:val="2"/>
            <w:vMerge/>
            <w:tcBorders>
              <w:left w:val="single" w:sz="4" w:space="0" w:color="auto"/>
              <w:bottom w:val="single" w:sz="4" w:space="0" w:color="auto"/>
              <w:right w:val="single" w:sz="4" w:space="0" w:color="auto"/>
            </w:tcBorders>
            <w:vAlign w:val="center"/>
          </w:tcPr>
          <w:p w:rsidR="00DB156B" w:rsidRDefault="00DB156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r w:rsidRPr="00DB156B">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1005"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DB156B" w:rsidRDefault="00DB156B" w:rsidP="008860AF">
            <w:pPr>
              <w:rPr>
                <w:sz w:val="22"/>
              </w:rPr>
            </w:pPr>
          </w:p>
        </w:tc>
        <w:tc>
          <w:tcPr>
            <w:tcW w:w="1979" w:type="dxa"/>
            <w:vMerge/>
            <w:tcBorders>
              <w:left w:val="single" w:sz="4" w:space="0" w:color="auto"/>
              <w:bottom w:val="single" w:sz="4" w:space="0" w:color="auto"/>
              <w:right w:val="single" w:sz="4" w:space="0" w:color="auto"/>
            </w:tcBorders>
            <w:vAlign w:val="center"/>
          </w:tcPr>
          <w:p w:rsidR="00DB156B" w:rsidRPr="003B5CD8" w:rsidRDefault="00DB156B"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DB156B" w:rsidRPr="003B5CD8" w:rsidRDefault="00DB156B" w:rsidP="00C77F31">
            <w:pPr>
              <w:jc w:val="left"/>
              <w:rPr>
                <w:rFonts w:eastAsia="Times New Roman" w:cs="Times New Roman"/>
                <w:color w:val="000000"/>
                <w:sz w:val="22"/>
                <w:lang w:eastAsia="ru-RU"/>
              </w:rPr>
            </w:pPr>
          </w:p>
        </w:tc>
      </w:tr>
      <w:tr w:rsidR="00DB156B" w:rsidRPr="003B5CD8" w:rsidTr="00230A0E">
        <w:trPr>
          <w:trHeight w:val="1554"/>
        </w:trPr>
        <w:tc>
          <w:tcPr>
            <w:tcW w:w="539" w:type="dxa"/>
            <w:vMerge w:val="restart"/>
            <w:tcBorders>
              <w:top w:val="single" w:sz="4" w:space="0" w:color="auto"/>
              <w:left w:val="single" w:sz="4" w:space="0" w:color="auto"/>
              <w:right w:val="single" w:sz="4" w:space="0" w:color="auto"/>
            </w:tcBorders>
            <w:vAlign w:val="center"/>
          </w:tcPr>
          <w:p w:rsidR="00DB156B" w:rsidRDefault="00DB156B" w:rsidP="00916300">
            <w:pPr>
              <w:rPr>
                <w:rFonts w:eastAsia="Times New Roman" w:cs="Times New Roman"/>
                <w:color w:val="000000"/>
                <w:sz w:val="22"/>
                <w:lang w:eastAsia="ru-RU"/>
              </w:rPr>
            </w:pPr>
            <w:r>
              <w:rPr>
                <w:rFonts w:eastAsia="Times New Roman" w:cs="Times New Roman"/>
                <w:color w:val="000000"/>
                <w:sz w:val="22"/>
                <w:lang w:eastAsia="ru-RU"/>
              </w:rPr>
              <w:t>1.11</w:t>
            </w:r>
          </w:p>
        </w:tc>
        <w:tc>
          <w:tcPr>
            <w:tcW w:w="2095" w:type="dxa"/>
            <w:vMerge w:val="restart"/>
            <w:tcBorders>
              <w:top w:val="single" w:sz="4" w:space="0" w:color="auto"/>
              <w:left w:val="single" w:sz="4" w:space="0" w:color="auto"/>
              <w:right w:val="single" w:sz="4" w:space="0" w:color="auto"/>
            </w:tcBorders>
            <w:vAlign w:val="center"/>
          </w:tcPr>
          <w:p w:rsidR="00DB156B" w:rsidRDefault="00DB156B" w:rsidP="00DB156B">
            <w:pPr>
              <w:rPr>
                <w:rFonts w:eastAsia="Times New Roman" w:cs="Times New Roman"/>
                <w:color w:val="000000"/>
                <w:sz w:val="22"/>
                <w:lang w:eastAsia="ru-RU"/>
              </w:rPr>
            </w:pPr>
            <w:r w:rsidRPr="00DB156B">
              <w:rPr>
                <w:rFonts w:eastAsia="Times New Roman" w:cs="Times New Roman"/>
                <w:color w:val="000000"/>
                <w:sz w:val="22"/>
                <w:lang w:eastAsia="ru-RU"/>
              </w:rPr>
              <w:t>Благоустройство территории по</w:t>
            </w:r>
            <w:r>
              <w:rPr>
                <w:rFonts w:eastAsia="Times New Roman" w:cs="Times New Roman"/>
                <w:color w:val="000000"/>
                <w:sz w:val="22"/>
                <w:lang w:eastAsia="ru-RU"/>
              </w:rPr>
              <w:t xml:space="preserve"> </w:t>
            </w:r>
            <w:r w:rsidRPr="00DB156B">
              <w:rPr>
                <w:rFonts w:eastAsia="Times New Roman" w:cs="Times New Roman"/>
                <w:color w:val="000000"/>
                <w:sz w:val="22"/>
                <w:lang w:eastAsia="ru-RU"/>
              </w:rPr>
              <w:t xml:space="preserve"> адресу: Краснодарский край, муниципальное образование </w:t>
            </w:r>
            <w:proofErr w:type="spellStart"/>
            <w:r w:rsidRPr="00DB156B">
              <w:rPr>
                <w:rFonts w:eastAsia="Times New Roman" w:cs="Times New Roman"/>
                <w:color w:val="000000"/>
                <w:sz w:val="22"/>
                <w:lang w:eastAsia="ru-RU"/>
              </w:rPr>
              <w:t>Брюховецкий</w:t>
            </w:r>
            <w:proofErr w:type="spellEnd"/>
            <w:r w:rsidRPr="00DB156B">
              <w:rPr>
                <w:rFonts w:eastAsia="Times New Roman" w:cs="Times New Roman"/>
                <w:color w:val="000000"/>
                <w:sz w:val="22"/>
                <w:lang w:eastAsia="ru-RU"/>
              </w:rPr>
              <w:t xml:space="preserve"> район, Переясловское сельское поселение, станица </w:t>
            </w:r>
            <w:r w:rsidRPr="00DB156B">
              <w:rPr>
                <w:rFonts w:eastAsia="Times New Roman" w:cs="Times New Roman"/>
                <w:color w:val="000000"/>
                <w:sz w:val="22"/>
                <w:lang w:eastAsia="ru-RU"/>
              </w:rPr>
              <w:lastRenderedPageBreak/>
              <w:t>Переясловская, улица Красная, 76Б (1 этап)</w:t>
            </w:r>
          </w:p>
        </w:tc>
        <w:tc>
          <w:tcPr>
            <w:tcW w:w="1731" w:type="dxa"/>
            <w:tcBorders>
              <w:top w:val="single" w:sz="4" w:space="0" w:color="auto"/>
              <w:left w:val="nil"/>
              <w:bottom w:val="single" w:sz="4" w:space="0" w:color="auto"/>
              <w:right w:val="single" w:sz="4" w:space="0" w:color="auto"/>
            </w:tcBorders>
            <w:shd w:val="clear" w:color="auto" w:fill="auto"/>
          </w:tcPr>
          <w:p w:rsidR="00DB156B" w:rsidRPr="00DB156B" w:rsidRDefault="00DB156B" w:rsidP="007D2FFB">
            <w:pPr>
              <w:rPr>
                <w:sz w:val="22"/>
              </w:rPr>
            </w:pPr>
            <w:r w:rsidRPr="00DB156B">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76499" w:rsidP="003960BA">
            <w:pPr>
              <w:rPr>
                <w:rFonts w:eastAsia="Times New Roman" w:cs="Times New Roman"/>
                <w:color w:val="000000"/>
                <w:sz w:val="22"/>
                <w:lang w:eastAsia="ru-RU"/>
              </w:rPr>
            </w:pPr>
            <w:r>
              <w:rPr>
                <w:rFonts w:eastAsia="Times New Roman" w:cs="Times New Roman"/>
                <w:color w:val="000000"/>
                <w:sz w:val="22"/>
                <w:lang w:eastAsia="ru-RU"/>
              </w:rPr>
              <w:t>3 550,0</w:t>
            </w:r>
          </w:p>
        </w:tc>
        <w:tc>
          <w:tcPr>
            <w:tcW w:w="648"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DB156B" w:rsidRPr="003B5CD8" w:rsidRDefault="00D76499" w:rsidP="00D76499">
            <w:pPr>
              <w:jc w:val="left"/>
              <w:rPr>
                <w:rFonts w:eastAsia="Times New Roman" w:cs="Times New Roman"/>
                <w:color w:val="000000"/>
                <w:sz w:val="22"/>
                <w:lang w:eastAsia="ru-RU"/>
              </w:rPr>
            </w:pPr>
            <w:r w:rsidRPr="00D76499">
              <w:rPr>
                <w:rFonts w:eastAsia="Times New Roman" w:cs="Times New Roman"/>
                <w:color w:val="000000"/>
                <w:sz w:val="22"/>
                <w:lang w:eastAsia="ru-RU"/>
              </w:rPr>
              <w:t>Благоустройство 1 ед. территории парковой зоны</w:t>
            </w:r>
          </w:p>
        </w:tc>
        <w:tc>
          <w:tcPr>
            <w:tcW w:w="1689" w:type="dxa"/>
            <w:vMerge w:val="restart"/>
            <w:tcBorders>
              <w:top w:val="single" w:sz="4" w:space="0" w:color="auto"/>
              <w:left w:val="single" w:sz="4" w:space="0" w:color="auto"/>
              <w:right w:val="single" w:sz="4" w:space="0" w:color="auto"/>
            </w:tcBorders>
            <w:vAlign w:val="center"/>
          </w:tcPr>
          <w:p w:rsidR="00DB156B" w:rsidRPr="003B5CD8" w:rsidRDefault="00D76499" w:rsidP="00C77F31">
            <w:pPr>
              <w:jc w:val="left"/>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DB156B" w:rsidRPr="003B5CD8" w:rsidTr="006A3442">
        <w:trPr>
          <w:trHeight w:val="287"/>
        </w:trPr>
        <w:tc>
          <w:tcPr>
            <w:tcW w:w="539" w:type="dxa"/>
            <w:vMerge/>
            <w:tcBorders>
              <w:left w:val="single" w:sz="4" w:space="0" w:color="auto"/>
              <w:right w:val="single" w:sz="4" w:space="0" w:color="auto"/>
            </w:tcBorders>
            <w:vAlign w:val="center"/>
          </w:tcPr>
          <w:p w:rsidR="00DB156B" w:rsidRDefault="00DB156B" w:rsidP="00916300">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B156B" w:rsidRPr="00DB156B" w:rsidRDefault="00DB156B"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B156B" w:rsidRPr="00DB156B" w:rsidRDefault="00DB156B" w:rsidP="007D2FFB">
            <w:pPr>
              <w:rPr>
                <w:sz w:val="22"/>
              </w:rPr>
            </w:pPr>
            <w:r w:rsidRPr="00DB156B">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DB156B" w:rsidRPr="003B5CD8" w:rsidRDefault="00DB156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DB156B" w:rsidRPr="003B5CD8" w:rsidRDefault="00DB156B" w:rsidP="00C77F31">
            <w:pPr>
              <w:jc w:val="left"/>
              <w:rPr>
                <w:rFonts w:eastAsia="Times New Roman" w:cs="Times New Roman"/>
                <w:color w:val="000000"/>
                <w:sz w:val="22"/>
                <w:lang w:eastAsia="ru-RU"/>
              </w:rPr>
            </w:pPr>
          </w:p>
        </w:tc>
      </w:tr>
      <w:tr w:rsidR="00DB156B" w:rsidRPr="003B5CD8" w:rsidTr="006A3442">
        <w:trPr>
          <w:trHeight w:val="244"/>
        </w:trPr>
        <w:tc>
          <w:tcPr>
            <w:tcW w:w="539" w:type="dxa"/>
            <w:vMerge/>
            <w:tcBorders>
              <w:left w:val="single" w:sz="4" w:space="0" w:color="auto"/>
              <w:right w:val="single" w:sz="4" w:space="0" w:color="auto"/>
            </w:tcBorders>
            <w:vAlign w:val="center"/>
          </w:tcPr>
          <w:p w:rsidR="00DB156B" w:rsidRDefault="00DB156B" w:rsidP="00916300">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B156B" w:rsidRPr="00DB156B" w:rsidRDefault="00DB156B"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B156B" w:rsidRPr="00DB156B" w:rsidRDefault="00DB156B" w:rsidP="007D2FFB">
            <w:pPr>
              <w:rPr>
                <w:sz w:val="22"/>
              </w:rPr>
            </w:pPr>
            <w:r w:rsidRPr="00DB156B">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DB156B" w:rsidRPr="003B5CD8" w:rsidRDefault="00DB156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DB156B" w:rsidRPr="003B5CD8" w:rsidRDefault="00DB156B" w:rsidP="00C77F31">
            <w:pPr>
              <w:jc w:val="left"/>
              <w:rPr>
                <w:rFonts w:eastAsia="Times New Roman" w:cs="Times New Roman"/>
                <w:color w:val="000000"/>
                <w:sz w:val="22"/>
                <w:lang w:eastAsia="ru-RU"/>
              </w:rPr>
            </w:pPr>
          </w:p>
        </w:tc>
      </w:tr>
      <w:tr w:rsidR="00DB156B" w:rsidRPr="003B5CD8" w:rsidTr="002C6457">
        <w:trPr>
          <w:trHeight w:val="180"/>
        </w:trPr>
        <w:tc>
          <w:tcPr>
            <w:tcW w:w="539" w:type="dxa"/>
            <w:vMerge/>
            <w:tcBorders>
              <w:left w:val="single" w:sz="4" w:space="0" w:color="auto"/>
              <w:right w:val="single" w:sz="4" w:space="0" w:color="auto"/>
            </w:tcBorders>
            <w:vAlign w:val="center"/>
          </w:tcPr>
          <w:p w:rsidR="00DB156B" w:rsidRDefault="00DB156B" w:rsidP="00916300">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B156B" w:rsidRPr="00DB156B" w:rsidRDefault="00DB156B"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B156B" w:rsidRPr="00DB156B" w:rsidRDefault="00DB156B" w:rsidP="007D2FFB">
            <w:pPr>
              <w:rPr>
                <w:sz w:val="22"/>
              </w:rPr>
            </w:pPr>
            <w:r w:rsidRPr="00DB156B">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76499" w:rsidP="003960BA">
            <w:pPr>
              <w:rPr>
                <w:rFonts w:eastAsia="Times New Roman" w:cs="Times New Roman"/>
                <w:color w:val="000000"/>
                <w:sz w:val="22"/>
                <w:lang w:eastAsia="ru-RU"/>
              </w:rPr>
            </w:pPr>
            <w:r>
              <w:rPr>
                <w:rFonts w:eastAsia="Times New Roman" w:cs="Times New Roman"/>
                <w:color w:val="000000"/>
                <w:sz w:val="22"/>
                <w:lang w:eastAsia="ru-RU"/>
              </w:rPr>
              <w:t>3 550,0</w:t>
            </w:r>
          </w:p>
        </w:tc>
        <w:tc>
          <w:tcPr>
            <w:tcW w:w="648"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DB156B" w:rsidRPr="003B5CD8" w:rsidRDefault="00DB156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DB156B" w:rsidRPr="003B5CD8" w:rsidRDefault="00DB156B" w:rsidP="00C77F31">
            <w:pPr>
              <w:jc w:val="left"/>
              <w:rPr>
                <w:rFonts w:eastAsia="Times New Roman" w:cs="Times New Roman"/>
                <w:color w:val="000000"/>
                <w:sz w:val="22"/>
                <w:lang w:eastAsia="ru-RU"/>
              </w:rPr>
            </w:pPr>
          </w:p>
        </w:tc>
      </w:tr>
      <w:tr w:rsidR="00DB156B" w:rsidRPr="003B5CD8" w:rsidTr="002C6457">
        <w:trPr>
          <w:trHeight w:val="2835"/>
        </w:trPr>
        <w:tc>
          <w:tcPr>
            <w:tcW w:w="539" w:type="dxa"/>
            <w:vMerge/>
            <w:tcBorders>
              <w:left w:val="single" w:sz="4" w:space="0" w:color="auto"/>
              <w:bottom w:val="single" w:sz="4" w:space="0" w:color="auto"/>
              <w:right w:val="single" w:sz="4" w:space="0" w:color="auto"/>
            </w:tcBorders>
            <w:vAlign w:val="center"/>
          </w:tcPr>
          <w:p w:rsidR="00DB156B" w:rsidRDefault="00DB156B" w:rsidP="00916300">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DB156B" w:rsidRPr="00DB156B" w:rsidRDefault="00DB156B"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B156B" w:rsidRPr="00DB156B" w:rsidRDefault="00DB156B" w:rsidP="007D2FFB">
            <w:pPr>
              <w:rPr>
                <w:sz w:val="22"/>
              </w:rPr>
            </w:pPr>
            <w:r w:rsidRPr="00DB156B">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DB156B" w:rsidRPr="003B5CD8" w:rsidRDefault="00DB156B"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DB156B" w:rsidRPr="003B5CD8" w:rsidRDefault="00DB156B" w:rsidP="00C77F31">
            <w:pPr>
              <w:jc w:val="left"/>
              <w:rPr>
                <w:rFonts w:eastAsia="Times New Roman" w:cs="Times New Roman"/>
                <w:color w:val="000000"/>
                <w:sz w:val="22"/>
                <w:lang w:eastAsia="ru-RU"/>
              </w:rPr>
            </w:pPr>
          </w:p>
        </w:tc>
      </w:tr>
      <w:tr w:rsidR="00D76499" w:rsidRPr="003B5CD8" w:rsidTr="00230A0E">
        <w:trPr>
          <w:trHeight w:val="135"/>
        </w:trPr>
        <w:tc>
          <w:tcPr>
            <w:tcW w:w="539" w:type="dxa"/>
            <w:vMerge w:val="restart"/>
            <w:tcBorders>
              <w:top w:val="single" w:sz="4" w:space="0" w:color="auto"/>
              <w:left w:val="single" w:sz="4" w:space="0" w:color="auto"/>
              <w:right w:val="single" w:sz="4" w:space="0" w:color="auto"/>
            </w:tcBorders>
            <w:vAlign w:val="center"/>
          </w:tcPr>
          <w:p w:rsidR="00D76499" w:rsidRDefault="00230A0E" w:rsidP="00320BC8">
            <w:pPr>
              <w:rPr>
                <w:rFonts w:eastAsia="Times New Roman" w:cs="Times New Roman"/>
                <w:color w:val="000000"/>
                <w:sz w:val="22"/>
                <w:lang w:eastAsia="ru-RU"/>
              </w:rPr>
            </w:pPr>
            <w:r>
              <w:rPr>
                <w:rFonts w:eastAsia="Times New Roman" w:cs="Times New Roman"/>
                <w:color w:val="000000"/>
                <w:sz w:val="22"/>
                <w:lang w:eastAsia="ru-RU"/>
              </w:rPr>
              <w:lastRenderedPageBreak/>
              <w:t>1.12</w:t>
            </w:r>
          </w:p>
        </w:tc>
        <w:tc>
          <w:tcPr>
            <w:tcW w:w="2095" w:type="dxa"/>
            <w:vMerge w:val="restart"/>
            <w:tcBorders>
              <w:top w:val="single" w:sz="4" w:space="0" w:color="auto"/>
              <w:left w:val="single" w:sz="4" w:space="0" w:color="auto"/>
              <w:right w:val="single" w:sz="4" w:space="0" w:color="auto"/>
            </w:tcBorders>
            <w:vAlign w:val="center"/>
          </w:tcPr>
          <w:p w:rsidR="00D76499" w:rsidRDefault="00230A0E" w:rsidP="00230A0E">
            <w:pPr>
              <w:rPr>
                <w:rFonts w:eastAsia="Times New Roman" w:cs="Times New Roman"/>
                <w:color w:val="000000"/>
                <w:sz w:val="22"/>
                <w:lang w:eastAsia="ru-RU"/>
              </w:rPr>
            </w:pPr>
            <w:r w:rsidRPr="00230A0E">
              <w:rPr>
                <w:rFonts w:eastAsia="Times New Roman" w:cs="Times New Roman"/>
                <w:color w:val="000000"/>
                <w:sz w:val="22"/>
                <w:lang w:eastAsia="ru-RU"/>
              </w:rPr>
              <w:t xml:space="preserve">Благоустройство детской площадки по ул. </w:t>
            </w:r>
            <w:proofErr w:type="gramStart"/>
            <w:r>
              <w:rPr>
                <w:rFonts w:eastAsia="Times New Roman" w:cs="Times New Roman"/>
                <w:color w:val="000000"/>
                <w:sz w:val="22"/>
                <w:lang w:eastAsia="ru-RU"/>
              </w:rPr>
              <w:t>Северная</w:t>
            </w:r>
            <w:proofErr w:type="gramEnd"/>
            <w:r w:rsidRPr="00230A0E">
              <w:rPr>
                <w:rFonts w:eastAsia="Times New Roman" w:cs="Times New Roman"/>
                <w:color w:val="000000"/>
                <w:sz w:val="22"/>
                <w:lang w:eastAsia="ru-RU"/>
              </w:rPr>
              <w:t xml:space="preserve"> напротив дома № </w:t>
            </w:r>
            <w:r>
              <w:rPr>
                <w:rFonts w:eastAsia="Times New Roman" w:cs="Times New Roman"/>
                <w:color w:val="000000"/>
                <w:sz w:val="22"/>
                <w:lang w:eastAsia="ru-RU"/>
              </w:rPr>
              <w:t>81Б,</w:t>
            </w:r>
            <w:r w:rsidRPr="00230A0E">
              <w:rPr>
                <w:rFonts w:eastAsia="Times New Roman" w:cs="Times New Roman"/>
                <w:color w:val="000000"/>
                <w:sz w:val="22"/>
                <w:lang w:eastAsia="ru-RU"/>
              </w:rPr>
              <w:t xml:space="preserve"> ст. Переясловская Брюховецкого района</w:t>
            </w: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D76499" w:rsidRPr="003B5CD8" w:rsidRDefault="00230A0E" w:rsidP="00916300">
            <w:pPr>
              <w:rPr>
                <w:sz w:val="22"/>
              </w:rPr>
            </w:pPr>
            <w:r>
              <w:rPr>
                <w:sz w:val="22"/>
              </w:rPr>
              <w:t>100,0</w:t>
            </w:r>
          </w:p>
        </w:tc>
        <w:tc>
          <w:tcPr>
            <w:tcW w:w="648"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230A0E" w:rsidP="003960BA">
            <w:pPr>
              <w:rPr>
                <w:rFonts w:eastAsia="Times New Roman" w:cs="Times New Roman"/>
                <w:color w:val="000000"/>
                <w:sz w:val="22"/>
                <w:lang w:eastAsia="ru-RU"/>
              </w:rPr>
            </w:pPr>
            <w:r>
              <w:rPr>
                <w:rFonts w:eastAsia="Times New Roman" w:cs="Times New Roman"/>
                <w:color w:val="000000"/>
                <w:sz w:val="22"/>
                <w:lang w:eastAsia="ru-RU"/>
              </w:rPr>
              <w:t>100,0</w:t>
            </w: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D76499" w:rsidRPr="003B5CD8" w:rsidRDefault="00230A0E" w:rsidP="00F95295">
            <w:pPr>
              <w:jc w:val="left"/>
              <w:rPr>
                <w:rFonts w:eastAsia="Times New Roman" w:cs="Times New Roman"/>
                <w:color w:val="000000"/>
                <w:sz w:val="22"/>
                <w:lang w:eastAsia="ru-RU"/>
              </w:rPr>
            </w:pPr>
            <w:r w:rsidRPr="00230A0E">
              <w:rPr>
                <w:rFonts w:eastAsia="Times New Roman" w:cs="Times New Roman"/>
                <w:color w:val="000000"/>
                <w:sz w:val="22"/>
                <w:lang w:eastAsia="ru-RU"/>
              </w:rPr>
              <w:t>Устройство детской площадки (качали, балансир, урна, скамья)</w:t>
            </w:r>
          </w:p>
        </w:tc>
        <w:tc>
          <w:tcPr>
            <w:tcW w:w="1689" w:type="dxa"/>
            <w:vMerge w:val="restart"/>
            <w:tcBorders>
              <w:top w:val="single" w:sz="4" w:space="0" w:color="auto"/>
              <w:left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D76499" w:rsidRPr="003B5CD8" w:rsidTr="00230A0E">
        <w:trPr>
          <w:trHeight w:val="135"/>
        </w:trPr>
        <w:tc>
          <w:tcPr>
            <w:tcW w:w="539"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D76499" w:rsidRPr="003B5CD8" w:rsidTr="00230A0E">
        <w:trPr>
          <w:trHeight w:val="135"/>
        </w:trPr>
        <w:tc>
          <w:tcPr>
            <w:tcW w:w="539"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D76499" w:rsidRPr="003B5CD8" w:rsidTr="00230A0E">
        <w:trPr>
          <w:trHeight w:val="135"/>
        </w:trPr>
        <w:tc>
          <w:tcPr>
            <w:tcW w:w="539"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230A0E" w:rsidP="00230A0E">
            <w:pPr>
              <w:rPr>
                <w:rFonts w:eastAsia="Times New Roman" w:cs="Times New Roman"/>
                <w:color w:val="000000"/>
                <w:sz w:val="22"/>
                <w:lang w:eastAsia="ru-RU"/>
              </w:rPr>
            </w:pPr>
            <w:r>
              <w:rPr>
                <w:rFonts w:eastAsia="Times New Roman" w:cs="Times New Roman"/>
                <w:color w:val="000000"/>
                <w:sz w:val="22"/>
                <w:lang w:eastAsia="ru-RU"/>
              </w:rPr>
              <w:t>100</w:t>
            </w:r>
            <w:r w:rsidR="00D76499">
              <w:rPr>
                <w:rFonts w:eastAsia="Times New Roman" w:cs="Times New Roman"/>
                <w:color w:val="000000"/>
                <w:sz w:val="22"/>
                <w:lang w:eastAsia="ru-RU"/>
              </w:rPr>
              <w:t>,</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916300">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230A0E" w:rsidP="003960BA">
            <w:pPr>
              <w:rPr>
                <w:rFonts w:eastAsia="Times New Roman" w:cs="Times New Roman"/>
                <w:color w:val="000000"/>
                <w:sz w:val="22"/>
                <w:lang w:eastAsia="ru-RU"/>
              </w:rPr>
            </w:pPr>
            <w:r>
              <w:rPr>
                <w:rFonts w:eastAsia="Times New Roman" w:cs="Times New Roman"/>
                <w:color w:val="000000"/>
                <w:sz w:val="22"/>
                <w:lang w:eastAsia="ru-RU"/>
              </w:rPr>
              <w:t>100,0</w:t>
            </w: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D76499" w:rsidRPr="003B5CD8" w:rsidTr="00230A0E">
        <w:trPr>
          <w:trHeight w:val="135"/>
        </w:trPr>
        <w:tc>
          <w:tcPr>
            <w:tcW w:w="539" w:type="dxa"/>
            <w:vMerge/>
            <w:tcBorders>
              <w:left w:val="single" w:sz="4" w:space="0" w:color="auto"/>
              <w:bottom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Default="00D76499" w:rsidP="00916300">
            <w:pPr>
              <w:rPr>
                <w:sz w:val="22"/>
              </w:rPr>
            </w:pPr>
            <w:r w:rsidRPr="003B5CD8">
              <w:rPr>
                <w:sz w:val="22"/>
              </w:rPr>
              <w:t>внебюджетные источники</w:t>
            </w:r>
          </w:p>
          <w:p w:rsidR="00D76499" w:rsidRPr="003B5CD8" w:rsidRDefault="00D76499" w:rsidP="00916300">
            <w:pPr>
              <w:rPr>
                <w:sz w:val="22"/>
              </w:rPr>
            </w:pP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B30CC2" w:rsidRPr="003B5CD8" w:rsidTr="00B30CC2">
        <w:trPr>
          <w:trHeight w:val="242"/>
        </w:trPr>
        <w:tc>
          <w:tcPr>
            <w:tcW w:w="2634" w:type="dxa"/>
            <w:gridSpan w:val="2"/>
            <w:vMerge w:val="restart"/>
            <w:tcBorders>
              <w:top w:val="single" w:sz="4" w:space="0" w:color="auto"/>
              <w:left w:val="single" w:sz="4" w:space="0" w:color="auto"/>
              <w:right w:val="single" w:sz="4" w:space="0" w:color="auto"/>
            </w:tcBorders>
            <w:shd w:val="clear" w:color="auto" w:fill="auto"/>
            <w:vAlign w:val="center"/>
            <w:hideMark/>
          </w:tcPr>
          <w:p w:rsidR="00B30CC2" w:rsidRPr="003B5CD8" w:rsidRDefault="00B30CC2"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w:t>
            </w:r>
            <w:r>
              <w:rPr>
                <w:rFonts w:eastAsia="Times New Roman" w:cs="Times New Roman"/>
                <w:color w:val="000000"/>
                <w:sz w:val="22"/>
                <w:lang w:eastAsia="ru-RU"/>
              </w:rPr>
              <w:t xml:space="preserve"> 2022 год</w:t>
            </w:r>
          </w:p>
        </w:tc>
        <w:tc>
          <w:tcPr>
            <w:tcW w:w="1731" w:type="dxa"/>
            <w:tcBorders>
              <w:top w:val="nil"/>
              <w:left w:val="nil"/>
              <w:bottom w:val="single" w:sz="4" w:space="0" w:color="auto"/>
              <w:right w:val="single" w:sz="4" w:space="0" w:color="auto"/>
            </w:tcBorders>
            <w:shd w:val="clear" w:color="auto" w:fill="auto"/>
            <w:hideMark/>
          </w:tcPr>
          <w:p w:rsidR="00B30CC2" w:rsidRPr="00B30CC2" w:rsidRDefault="00B30CC2" w:rsidP="0033267A">
            <w:pPr>
              <w:rPr>
                <w:sz w:val="22"/>
              </w:rPr>
            </w:pPr>
            <w:r w:rsidRPr="00B30CC2">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B30CC2" w:rsidRPr="003B5CD8" w:rsidRDefault="00B30CC2" w:rsidP="00916300">
            <w:pPr>
              <w:rPr>
                <w:rFonts w:eastAsia="Times New Roman" w:cs="Times New Roman"/>
                <w:color w:val="000000"/>
                <w:sz w:val="22"/>
                <w:lang w:eastAsia="ru-RU"/>
              </w:rPr>
            </w:pPr>
            <w:r>
              <w:rPr>
                <w:rFonts w:eastAsia="Times New Roman" w:cs="Times New Roman"/>
                <w:color w:val="000000"/>
                <w:sz w:val="22"/>
                <w:lang w:eastAsia="ru-RU"/>
              </w:rPr>
              <w:t>3 650,0</w:t>
            </w:r>
          </w:p>
        </w:tc>
        <w:tc>
          <w:tcPr>
            <w:tcW w:w="648" w:type="dxa"/>
            <w:tcBorders>
              <w:top w:val="nil"/>
              <w:left w:val="nil"/>
              <w:bottom w:val="single" w:sz="4" w:space="0" w:color="auto"/>
              <w:right w:val="single" w:sz="4" w:space="0" w:color="auto"/>
            </w:tcBorders>
            <w:shd w:val="clear" w:color="auto" w:fill="auto"/>
            <w:vAlign w:val="center"/>
            <w:hideMark/>
          </w:tcPr>
          <w:p w:rsidR="00B30CC2" w:rsidRPr="003B5CD8" w:rsidRDefault="00B30CC2"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B30CC2" w:rsidRPr="003B5CD8" w:rsidRDefault="00B30CC2" w:rsidP="00C77F31">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B30CC2" w:rsidRPr="003B5CD8" w:rsidRDefault="00B30CC2" w:rsidP="003B5CD8">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B30CC2" w:rsidRPr="003B5CD8" w:rsidRDefault="00B30CC2" w:rsidP="00916300">
            <w:pPr>
              <w:rPr>
                <w:rFonts w:eastAsia="Times New Roman" w:cs="Times New Roman"/>
                <w:color w:val="000000"/>
                <w:sz w:val="22"/>
                <w:lang w:eastAsia="ru-RU"/>
              </w:rPr>
            </w:pPr>
          </w:p>
        </w:tc>
        <w:tc>
          <w:tcPr>
            <w:tcW w:w="1005" w:type="dxa"/>
            <w:tcBorders>
              <w:top w:val="nil"/>
              <w:left w:val="nil"/>
              <w:bottom w:val="single" w:sz="4" w:space="0" w:color="auto"/>
              <w:right w:val="single" w:sz="4" w:space="0" w:color="auto"/>
            </w:tcBorders>
            <w:shd w:val="clear" w:color="auto" w:fill="auto"/>
            <w:vAlign w:val="center"/>
            <w:hideMark/>
          </w:tcPr>
          <w:p w:rsidR="00B30CC2" w:rsidRPr="003B5CD8" w:rsidRDefault="00B30CC2" w:rsidP="003960BA">
            <w:pPr>
              <w:rPr>
                <w:rFonts w:eastAsia="Times New Roman" w:cs="Times New Roman"/>
                <w:color w:val="000000"/>
                <w:sz w:val="22"/>
                <w:lang w:eastAsia="ru-RU"/>
              </w:rPr>
            </w:pPr>
            <w:r>
              <w:rPr>
                <w:rFonts w:eastAsia="Times New Roman" w:cs="Times New Roman"/>
                <w:color w:val="000000"/>
                <w:sz w:val="22"/>
                <w:lang w:eastAsia="ru-RU"/>
              </w:rPr>
              <w:t>3 650,0</w:t>
            </w: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B30CC2" w:rsidRPr="003B5CD8" w:rsidRDefault="00B30CC2"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B30CC2" w:rsidRPr="003B5CD8" w:rsidRDefault="00B30CC2"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nil"/>
              <w:left w:val="nil"/>
              <w:right w:val="single" w:sz="4" w:space="0" w:color="auto"/>
            </w:tcBorders>
            <w:shd w:val="clear" w:color="auto" w:fill="auto"/>
            <w:vAlign w:val="center"/>
            <w:hideMark/>
          </w:tcPr>
          <w:p w:rsidR="00B30CC2" w:rsidRPr="003B5CD8" w:rsidRDefault="00B30CC2"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vMerge w:val="restart"/>
            <w:tcBorders>
              <w:top w:val="nil"/>
              <w:left w:val="nil"/>
              <w:right w:val="single" w:sz="4" w:space="0" w:color="auto"/>
            </w:tcBorders>
            <w:shd w:val="clear" w:color="auto" w:fill="auto"/>
            <w:vAlign w:val="center"/>
            <w:hideMark/>
          </w:tcPr>
          <w:p w:rsidR="00B30CC2" w:rsidRPr="003B5CD8" w:rsidRDefault="00B30CC2"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B30CC2" w:rsidRPr="003B5CD8" w:rsidTr="00B4723E">
        <w:trPr>
          <w:trHeight w:val="135"/>
        </w:trPr>
        <w:tc>
          <w:tcPr>
            <w:tcW w:w="2634" w:type="dxa"/>
            <w:gridSpan w:val="2"/>
            <w:vMerge/>
            <w:tcBorders>
              <w:top w:val="single" w:sz="4" w:space="0" w:color="auto"/>
              <w:left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30CC2" w:rsidRPr="00B30CC2" w:rsidRDefault="00B30CC2" w:rsidP="0033267A">
            <w:pPr>
              <w:rPr>
                <w:sz w:val="22"/>
              </w:rPr>
            </w:pPr>
            <w:r w:rsidRPr="00B30CC2">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916300">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916300">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979" w:type="dxa"/>
            <w:vMerge/>
            <w:tcBorders>
              <w:top w:val="nil"/>
              <w:left w:val="nil"/>
              <w:right w:val="single" w:sz="4" w:space="0" w:color="auto"/>
            </w:tcBorders>
            <w:shd w:val="clear" w:color="auto" w:fill="auto"/>
            <w:vAlign w:val="center"/>
          </w:tcPr>
          <w:p w:rsidR="00B30CC2" w:rsidRPr="003B5CD8" w:rsidRDefault="00B30CC2" w:rsidP="003960BA">
            <w:pPr>
              <w:jc w:val="left"/>
              <w:rPr>
                <w:rFonts w:eastAsia="Times New Roman" w:cs="Times New Roman"/>
                <w:color w:val="000000"/>
                <w:sz w:val="22"/>
                <w:lang w:eastAsia="ru-RU"/>
              </w:rPr>
            </w:pPr>
          </w:p>
        </w:tc>
        <w:tc>
          <w:tcPr>
            <w:tcW w:w="1689" w:type="dxa"/>
            <w:vMerge/>
            <w:tcBorders>
              <w:top w:val="nil"/>
              <w:left w:val="nil"/>
              <w:right w:val="single" w:sz="4" w:space="0" w:color="auto"/>
            </w:tcBorders>
            <w:shd w:val="clear" w:color="auto" w:fill="auto"/>
            <w:vAlign w:val="center"/>
          </w:tcPr>
          <w:p w:rsidR="00B30CC2" w:rsidRPr="003B5CD8" w:rsidRDefault="00B30CC2" w:rsidP="003960BA">
            <w:pPr>
              <w:jc w:val="left"/>
              <w:rPr>
                <w:rFonts w:eastAsia="Times New Roman" w:cs="Times New Roman"/>
                <w:color w:val="000000"/>
                <w:sz w:val="22"/>
                <w:lang w:eastAsia="ru-RU"/>
              </w:rPr>
            </w:pPr>
          </w:p>
        </w:tc>
      </w:tr>
      <w:tr w:rsidR="00B30CC2" w:rsidRPr="003B5CD8" w:rsidTr="00B4723E">
        <w:trPr>
          <w:trHeight w:val="90"/>
        </w:trPr>
        <w:tc>
          <w:tcPr>
            <w:tcW w:w="2634" w:type="dxa"/>
            <w:gridSpan w:val="2"/>
            <w:vMerge/>
            <w:tcBorders>
              <w:top w:val="single" w:sz="4" w:space="0" w:color="auto"/>
              <w:left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30CC2" w:rsidRPr="00B30CC2" w:rsidRDefault="00B30CC2" w:rsidP="0033267A">
            <w:pPr>
              <w:rPr>
                <w:sz w:val="22"/>
              </w:rPr>
            </w:pPr>
            <w:r w:rsidRPr="00B30CC2">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916300">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916300">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979" w:type="dxa"/>
            <w:vMerge/>
            <w:tcBorders>
              <w:top w:val="nil"/>
              <w:left w:val="nil"/>
              <w:right w:val="single" w:sz="4" w:space="0" w:color="auto"/>
            </w:tcBorders>
            <w:shd w:val="clear" w:color="auto" w:fill="auto"/>
            <w:vAlign w:val="center"/>
          </w:tcPr>
          <w:p w:rsidR="00B30CC2" w:rsidRPr="003B5CD8" w:rsidRDefault="00B30CC2" w:rsidP="003960BA">
            <w:pPr>
              <w:jc w:val="left"/>
              <w:rPr>
                <w:rFonts w:eastAsia="Times New Roman" w:cs="Times New Roman"/>
                <w:color w:val="000000"/>
                <w:sz w:val="22"/>
                <w:lang w:eastAsia="ru-RU"/>
              </w:rPr>
            </w:pPr>
          </w:p>
        </w:tc>
        <w:tc>
          <w:tcPr>
            <w:tcW w:w="1689" w:type="dxa"/>
            <w:vMerge/>
            <w:tcBorders>
              <w:top w:val="nil"/>
              <w:left w:val="nil"/>
              <w:right w:val="single" w:sz="4" w:space="0" w:color="auto"/>
            </w:tcBorders>
            <w:shd w:val="clear" w:color="auto" w:fill="auto"/>
            <w:vAlign w:val="center"/>
          </w:tcPr>
          <w:p w:rsidR="00B30CC2" w:rsidRPr="003B5CD8" w:rsidRDefault="00B30CC2" w:rsidP="003960BA">
            <w:pPr>
              <w:jc w:val="left"/>
              <w:rPr>
                <w:rFonts w:eastAsia="Times New Roman" w:cs="Times New Roman"/>
                <w:color w:val="000000"/>
                <w:sz w:val="22"/>
                <w:lang w:eastAsia="ru-RU"/>
              </w:rPr>
            </w:pPr>
          </w:p>
        </w:tc>
      </w:tr>
      <w:tr w:rsidR="00B30CC2" w:rsidRPr="003B5CD8" w:rsidTr="00B4723E">
        <w:trPr>
          <w:trHeight w:val="165"/>
        </w:trPr>
        <w:tc>
          <w:tcPr>
            <w:tcW w:w="2634" w:type="dxa"/>
            <w:gridSpan w:val="2"/>
            <w:vMerge/>
            <w:tcBorders>
              <w:top w:val="single" w:sz="4" w:space="0" w:color="auto"/>
              <w:left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30CC2" w:rsidRPr="00B30CC2" w:rsidRDefault="00B30CC2" w:rsidP="0033267A">
            <w:pPr>
              <w:rPr>
                <w:sz w:val="22"/>
              </w:rPr>
            </w:pPr>
            <w:r w:rsidRPr="00B30CC2">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916300">
            <w:pPr>
              <w:rPr>
                <w:rFonts w:eastAsia="Times New Roman" w:cs="Times New Roman"/>
                <w:color w:val="000000"/>
                <w:sz w:val="22"/>
                <w:lang w:eastAsia="ru-RU"/>
              </w:rPr>
            </w:pPr>
            <w:r>
              <w:rPr>
                <w:rFonts w:eastAsia="Times New Roman" w:cs="Times New Roman"/>
                <w:color w:val="000000"/>
                <w:sz w:val="22"/>
                <w:lang w:eastAsia="ru-RU"/>
              </w:rPr>
              <w:t>3 650,0</w:t>
            </w: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916300">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r>
              <w:rPr>
                <w:rFonts w:eastAsia="Times New Roman" w:cs="Times New Roman"/>
                <w:color w:val="000000"/>
                <w:sz w:val="22"/>
                <w:lang w:eastAsia="ru-RU"/>
              </w:rPr>
              <w:t>3 650,0</w:t>
            </w: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979" w:type="dxa"/>
            <w:vMerge/>
            <w:tcBorders>
              <w:top w:val="nil"/>
              <w:left w:val="nil"/>
              <w:right w:val="single" w:sz="4" w:space="0" w:color="auto"/>
            </w:tcBorders>
            <w:shd w:val="clear" w:color="auto" w:fill="auto"/>
            <w:vAlign w:val="center"/>
          </w:tcPr>
          <w:p w:rsidR="00B30CC2" w:rsidRPr="003B5CD8" w:rsidRDefault="00B30CC2" w:rsidP="003960BA">
            <w:pPr>
              <w:jc w:val="left"/>
              <w:rPr>
                <w:rFonts w:eastAsia="Times New Roman" w:cs="Times New Roman"/>
                <w:color w:val="000000"/>
                <w:sz w:val="22"/>
                <w:lang w:eastAsia="ru-RU"/>
              </w:rPr>
            </w:pPr>
          </w:p>
        </w:tc>
        <w:tc>
          <w:tcPr>
            <w:tcW w:w="1689" w:type="dxa"/>
            <w:vMerge/>
            <w:tcBorders>
              <w:top w:val="nil"/>
              <w:left w:val="nil"/>
              <w:right w:val="single" w:sz="4" w:space="0" w:color="auto"/>
            </w:tcBorders>
            <w:shd w:val="clear" w:color="auto" w:fill="auto"/>
            <w:vAlign w:val="center"/>
          </w:tcPr>
          <w:p w:rsidR="00B30CC2" w:rsidRPr="003B5CD8" w:rsidRDefault="00B30CC2" w:rsidP="003960BA">
            <w:pPr>
              <w:jc w:val="left"/>
              <w:rPr>
                <w:rFonts w:eastAsia="Times New Roman" w:cs="Times New Roman"/>
                <w:color w:val="000000"/>
                <w:sz w:val="22"/>
                <w:lang w:eastAsia="ru-RU"/>
              </w:rPr>
            </w:pPr>
          </w:p>
        </w:tc>
      </w:tr>
      <w:tr w:rsidR="00B30CC2" w:rsidRPr="003B5CD8" w:rsidTr="00B4723E">
        <w:trPr>
          <w:trHeight w:val="135"/>
        </w:trPr>
        <w:tc>
          <w:tcPr>
            <w:tcW w:w="2634" w:type="dxa"/>
            <w:gridSpan w:val="2"/>
            <w:vMerge/>
            <w:tcBorders>
              <w:left w:val="single" w:sz="4" w:space="0" w:color="auto"/>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30CC2" w:rsidRPr="00B30CC2" w:rsidRDefault="00B30CC2" w:rsidP="0033267A">
            <w:pPr>
              <w:rPr>
                <w:sz w:val="22"/>
              </w:rPr>
            </w:pPr>
            <w:r w:rsidRPr="00B30CC2">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916300">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916300">
            <w:pPr>
              <w:rPr>
                <w:rFonts w:eastAsia="Times New Roman" w:cs="Times New Roman"/>
                <w:color w:val="000000"/>
                <w:sz w:val="22"/>
                <w:lang w:eastAsia="ru-RU"/>
              </w:rPr>
            </w:pPr>
          </w:p>
        </w:tc>
        <w:tc>
          <w:tcPr>
            <w:tcW w:w="1005"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979" w:type="dxa"/>
            <w:vMerge/>
            <w:tcBorders>
              <w:left w:val="nil"/>
              <w:bottom w:val="single" w:sz="4" w:space="0" w:color="auto"/>
              <w:right w:val="single" w:sz="4" w:space="0" w:color="auto"/>
            </w:tcBorders>
            <w:shd w:val="clear" w:color="auto" w:fill="auto"/>
            <w:vAlign w:val="center"/>
          </w:tcPr>
          <w:p w:rsidR="00B30CC2" w:rsidRPr="003B5CD8" w:rsidRDefault="00B30CC2" w:rsidP="003960BA">
            <w:pPr>
              <w:jc w:val="left"/>
              <w:rPr>
                <w:rFonts w:eastAsia="Times New Roman" w:cs="Times New Roman"/>
                <w:color w:val="000000"/>
                <w:sz w:val="22"/>
                <w:lang w:eastAsia="ru-RU"/>
              </w:rPr>
            </w:pPr>
          </w:p>
        </w:tc>
        <w:tc>
          <w:tcPr>
            <w:tcW w:w="1689" w:type="dxa"/>
            <w:vMerge/>
            <w:tcBorders>
              <w:left w:val="nil"/>
              <w:bottom w:val="single" w:sz="4" w:space="0" w:color="auto"/>
              <w:right w:val="single" w:sz="4" w:space="0" w:color="auto"/>
            </w:tcBorders>
            <w:shd w:val="clear" w:color="auto" w:fill="auto"/>
            <w:vAlign w:val="center"/>
          </w:tcPr>
          <w:p w:rsidR="00B30CC2" w:rsidRPr="003B5CD8" w:rsidRDefault="00B30CC2" w:rsidP="003960BA">
            <w:pPr>
              <w:jc w:val="left"/>
              <w:rPr>
                <w:rFonts w:eastAsia="Times New Roman" w:cs="Times New Roman"/>
                <w:color w:val="000000"/>
                <w:sz w:val="22"/>
                <w:lang w:eastAsia="ru-RU"/>
              </w:rPr>
            </w:pPr>
          </w:p>
        </w:tc>
      </w:tr>
      <w:tr w:rsidR="00230A0E" w:rsidRPr="003B5CD8" w:rsidTr="00230A0E">
        <w:trPr>
          <w:trHeight w:val="270"/>
        </w:trPr>
        <w:tc>
          <w:tcPr>
            <w:tcW w:w="2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A0E" w:rsidRPr="003B5CD8" w:rsidRDefault="00230A0E" w:rsidP="003960BA">
            <w:pPr>
              <w:rPr>
                <w:rFonts w:eastAsia="Times New Roman" w:cs="Times New Roman"/>
                <w:color w:val="000000"/>
                <w:sz w:val="22"/>
                <w:lang w:eastAsia="ru-RU"/>
              </w:rPr>
            </w:pPr>
            <w:r>
              <w:rPr>
                <w:rFonts w:eastAsia="Times New Roman" w:cs="Times New Roman"/>
                <w:color w:val="000000"/>
                <w:sz w:val="22"/>
                <w:lang w:eastAsia="ru-RU"/>
              </w:rPr>
              <w:t>Итого</w:t>
            </w:r>
          </w:p>
        </w:tc>
        <w:tc>
          <w:tcPr>
            <w:tcW w:w="1731" w:type="dxa"/>
            <w:tcBorders>
              <w:top w:val="single" w:sz="4" w:space="0" w:color="auto"/>
              <w:left w:val="nil"/>
              <w:bottom w:val="single" w:sz="4" w:space="0" w:color="auto"/>
              <w:right w:val="single" w:sz="4" w:space="0" w:color="auto"/>
            </w:tcBorders>
            <w:shd w:val="clear" w:color="auto" w:fill="auto"/>
            <w:vAlign w:val="center"/>
          </w:tcPr>
          <w:p w:rsidR="00230A0E" w:rsidRDefault="00230A0E"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230A0E" w:rsidRDefault="00230A0E" w:rsidP="00B30CC2">
            <w:pPr>
              <w:rPr>
                <w:rFonts w:eastAsia="Times New Roman" w:cs="Times New Roman"/>
                <w:color w:val="000000"/>
                <w:sz w:val="22"/>
                <w:lang w:eastAsia="ru-RU"/>
              </w:rPr>
            </w:pPr>
            <w:r>
              <w:rPr>
                <w:rFonts w:eastAsia="Times New Roman" w:cs="Times New Roman"/>
                <w:color w:val="000000"/>
                <w:sz w:val="22"/>
                <w:lang w:eastAsia="ru-RU"/>
              </w:rPr>
              <w:t>2</w:t>
            </w:r>
            <w:r w:rsidR="00B30CC2">
              <w:rPr>
                <w:rFonts w:eastAsia="Times New Roman" w:cs="Times New Roman"/>
                <w:color w:val="000000"/>
                <w:sz w:val="22"/>
                <w:lang w:eastAsia="ru-RU"/>
              </w:rPr>
              <w:t>6</w:t>
            </w:r>
            <w:r>
              <w:rPr>
                <w:rFonts w:eastAsia="Times New Roman" w:cs="Times New Roman"/>
                <w:color w:val="000000"/>
                <w:sz w:val="22"/>
                <w:lang w:eastAsia="ru-RU"/>
              </w:rPr>
              <w:t> </w:t>
            </w:r>
            <w:r w:rsidR="00B30CC2">
              <w:rPr>
                <w:rFonts w:eastAsia="Times New Roman" w:cs="Times New Roman"/>
                <w:color w:val="000000"/>
                <w:sz w:val="22"/>
                <w:lang w:eastAsia="ru-RU"/>
              </w:rPr>
              <w:t>765</w:t>
            </w:r>
            <w:r>
              <w:rPr>
                <w:rFonts w:eastAsia="Times New Roman" w:cs="Times New Roman"/>
                <w:color w:val="000000"/>
                <w:sz w:val="22"/>
                <w:lang w:eastAsia="ru-RU"/>
              </w:rPr>
              <w:t>,4</w:t>
            </w:r>
          </w:p>
        </w:tc>
        <w:tc>
          <w:tcPr>
            <w:tcW w:w="648"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C77F31">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230A0E" w:rsidRDefault="00230A0E" w:rsidP="003B5CD8">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230A0E" w:rsidRDefault="00230A0E" w:rsidP="00B30CC2">
            <w:pPr>
              <w:rPr>
                <w:rFonts w:eastAsia="Times New Roman" w:cs="Times New Roman"/>
                <w:color w:val="000000"/>
                <w:sz w:val="22"/>
                <w:lang w:eastAsia="ru-RU"/>
              </w:rPr>
            </w:pPr>
            <w:r>
              <w:rPr>
                <w:rFonts w:eastAsia="Times New Roman" w:cs="Times New Roman"/>
                <w:color w:val="000000"/>
                <w:sz w:val="22"/>
                <w:lang w:eastAsia="ru-RU"/>
              </w:rPr>
              <w:t>22 </w:t>
            </w:r>
            <w:r w:rsidR="00B30CC2">
              <w:rPr>
                <w:rFonts w:eastAsia="Times New Roman" w:cs="Times New Roman"/>
                <w:color w:val="000000"/>
                <w:sz w:val="22"/>
                <w:lang w:eastAsia="ru-RU"/>
              </w:rPr>
              <w:t>776</w:t>
            </w:r>
            <w:r>
              <w:rPr>
                <w:rFonts w:eastAsia="Times New Roman" w:cs="Times New Roman"/>
                <w:color w:val="000000"/>
                <w:sz w:val="22"/>
                <w:lang w:eastAsia="ru-RU"/>
              </w:rPr>
              <w:t>,00</w:t>
            </w:r>
          </w:p>
        </w:tc>
        <w:tc>
          <w:tcPr>
            <w:tcW w:w="1005"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B30CC2" w:rsidP="003960BA">
            <w:pPr>
              <w:rPr>
                <w:rFonts w:eastAsia="Times New Roman" w:cs="Times New Roman"/>
                <w:color w:val="000000"/>
                <w:sz w:val="22"/>
                <w:lang w:eastAsia="ru-RU"/>
              </w:rPr>
            </w:pPr>
            <w:r>
              <w:rPr>
                <w:rFonts w:eastAsia="Times New Roman" w:cs="Times New Roman"/>
                <w:color w:val="000000"/>
                <w:sz w:val="22"/>
                <w:lang w:eastAsia="ru-RU"/>
              </w:rPr>
              <w:t>3 650,0</w:t>
            </w:r>
          </w:p>
        </w:tc>
        <w:tc>
          <w:tcPr>
            <w:tcW w:w="648"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rPr>
                <w:rFonts w:eastAsia="Times New Roman" w:cs="Times New Roman"/>
                <w:color w:val="000000"/>
                <w:sz w:val="22"/>
                <w:lang w:eastAsia="ru-RU"/>
              </w:rPr>
            </w:pPr>
          </w:p>
        </w:tc>
        <w:tc>
          <w:tcPr>
            <w:tcW w:w="1979"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jc w:val="left"/>
              <w:rPr>
                <w:rFonts w:eastAsia="Times New Roman" w:cs="Times New Roman"/>
                <w:color w:val="000000"/>
                <w:sz w:val="22"/>
                <w:lang w:eastAsia="ru-RU"/>
              </w:rPr>
            </w:pPr>
          </w:p>
        </w:tc>
        <w:tc>
          <w:tcPr>
            <w:tcW w:w="1689"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jc w:val="left"/>
              <w:rPr>
                <w:rFonts w:eastAsia="Times New Roman" w:cs="Times New Roman"/>
                <w:color w:val="000000"/>
                <w:sz w:val="22"/>
                <w:lang w:eastAsia="ru-RU"/>
              </w:rPr>
            </w:pPr>
          </w:p>
        </w:tc>
      </w:tr>
      <w:tr w:rsidR="00C77F31" w:rsidRPr="003B5CD8" w:rsidTr="00DB156B">
        <w:trPr>
          <w:trHeight w:val="300"/>
        </w:trPr>
        <w:tc>
          <w:tcPr>
            <w:tcW w:w="2634"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A9186B">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C026FD">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1005"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DB156B">
        <w:trPr>
          <w:trHeight w:val="70"/>
        </w:trPr>
        <w:tc>
          <w:tcPr>
            <w:tcW w:w="2634"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1005"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DB156B">
        <w:trPr>
          <w:trHeight w:val="70"/>
        </w:trPr>
        <w:tc>
          <w:tcPr>
            <w:tcW w:w="2634"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B30CC2" w:rsidP="00B30CC2">
            <w:pPr>
              <w:rPr>
                <w:rFonts w:eastAsia="Times New Roman" w:cs="Times New Roman"/>
                <w:color w:val="000000"/>
                <w:sz w:val="22"/>
                <w:lang w:eastAsia="ru-RU"/>
              </w:rPr>
            </w:pPr>
            <w:r>
              <w:rPr>
                <w:rFonts w:eastAsia="Times New Roman" w:cs="Times New Roman"/>
                <w:color w:val="000000"/>
                <w:sz w:val="22"/>
                <w:lang w:eastAsia="ru-RU"/>
              </w:rPr>
              <w:t>6</w:t>
            </w:r>
            <w:r w:rsidR="00C77F31" w:rsidRPr="003B5CD8">
              <w:rPr>
                <w:rFonts w:eastAsia="Times New Roman" w:cs="Times New Roman"/>
                <w:color w:val="000000"/>
                <w:sz w:val="22"/>
                <w:lang w:eastAsia="ru-RU"/>
              </w:rPr>
              <w:t> </w:t>
            </w:r>
            <w:r>
              <w:rPr>
                <w:rFonts w:eastAsia="Times New Roman" w:cs="Times New Roman"/>
                <w:color w:val="000000"/>
                <w:sz w:val="22"/>
                <w:lang w:eastAsia="ru-RU"/>
              </w:rPr>
              <w:t>085</w:t>
            </w:r>
            <w:r w:rsidR="00C77F31" w:rsidRPr="003B5CD8">
              <w:rPr>
                <w:rFonts w:eastAsia="Times New Roman" w:cs="Times New Roman"/>
                <w:color w:val="000000"/>
                <w:sz w:val="22"/>
                <w:lang w:eastAsia="ru-RU"/>
              </w:rPr>
              <w:t>,</w:t>
            </w:r>
            <w:r w:rsidR="00916300">
              <w:rPr>
                <w:rFonts w:eastAsia="Times New Roman" w:cs="Times New Roman"/>
                <w:color w:val="000000"/>
                <w:sz w:val="22"/>
                <w:lang w:eastAsia="ru-RU"/>
              </w:rPr>
              <w:t>8</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B30CC2" w:rsidP="00B30CC2">
            <w:pPr>
              <w:rPr>
                <w:rFonts w:eastAsia="Times New Roman" w:cs="Times New Roman"/>
                <w:color w:val="000000"/>
                <w:sz w:val="22"/>
                <w:lang w:eastAsia="ru-RU"/>
              </w:rPr>
            </w:pPr>
            <w:r>
              <w:rPr>
                <w:rFonts w:eastAsia="Times New Roman" w:cs="Times New Roman"/>
                <w:color w:val="000000"/>
                <w:sz w:val="22"/>
                <w:lang w:eastAsia="ru-RU"/>
              </w:rPr>
              <w:t>2</w:t>
            </w:r>
            <w:r w:rsidR="003B5CD8">
              <w:rPr>
                <w:rFonts w:eastAsia="Times New Roman" w:cs="Times New Roman"/>
                <w:color w:val="000000"/>
                <w:sz w:val="22"/>
                <w:lang w:eastAsia="ru-RU"/>
              </w:rPr>
              <w:t> </w:t>
            </w:r>
            <w:r>
              <w:rPr>
                <w:rFonts w:eastAsia="Times New Roman" w:cs="Times New Roman"/>
                <w:color w:val="000000"/>
                <w:sz w:val="22"/>
                <w:lang w:eastAsia="ru-RU"/>
              </w:rPr>
              <w:t>096</w:t>
            </w:r>
            <w:r w:rsidR="003B5CD8">
              <w:rPr>
                <w:rFonts w:eastAsia="Times New Roman" w:cs="Times New Roman"/>
                <w:color w:val="000000"/>
                <w:sz w:val="22"/>
                <w:lang w:eastAsia="ru-RU"/>
              </w:rPr>
              <w:t>,</w:t>
            </w:r>
            <w:r w:rsidR="00916300">
              <w:rPr>
                <w:rFonts w:eastAsia="Times New Roman" w:cs="Times New Roman"/>
                <w:color w:val="000000"/>
                <w:sz w:val="22"/>
                <w:lang w:eastAsia="ru-RU"/>
              </w:rPr>
              <w:t>4</w:t>
            </w:r>
          </w:p>
        </w:tc>
        <w:tc>
          <w:tcPr>
            <w:tcW w:w="1005" w:type="dxa"/>
            <w:tcBorders>
              <w:top w:val="nil"/>
              <w:left w:val="nil"/>
              <w:bottom w:val="single" w:sz="4" w:space="0" w:color="auto"/>
              <w:right w:val="single" w:sz="4" w:space="0" w:color="auto"/>
            </w:tcBorders>
            <w:shd w:val="clear" w:color="auto" w:fill="auto"/>
            <w:vAlign w:val="center"/>
            <w:hideMark/>
          </w:tcPr>
          <w:p w:rsidR="00C77F31" w:rsidRPr="003B5CD8" w:rsidRDefault="00B30CC2" w:rsidP="003960BA">
            <w:pPr>
              <w:rPr>
                <w:rFonts w:eastAsia="Times New Roman" w:cs="Times New Roman"/>
                <w:color w:val="000000"/>
                <w:sz w:val="22"/>
                <w:lang w:eastAsia="ru-RU"/>
              </w:rPr>
            </w:pPr>
            <w:r>
              <w:rPr>
                <w:rFonts w:eastAsia="Times New Roman" w:cs="Times New Roman"/>
                <w:color w:val="000000"/>
                <w:sz w:val="22"/>
                <w:lang w:eastAsia="ru-RU"/>
              </w:rPr>
              <w:t>3 650,0</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DB156B">
        <w:trPr>
          <w:trHeight w:val="70"/>
        </w:trPr>
        <w:tc>
          <w:tcPr>
            <w:tcW w:w="2634"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C77F31" w:rsidRPr="003B5CD8" w:rsidRDefault="00C77F31" w:rsidP="00A9186B">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005"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97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68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lastRenderedPageBreak/>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Default="00787F84" w:rsidP="00787F84">
      <w:pPr>
        <w:rPr>
          <w:b/>
        </w:rPr>
      </w:pPr>
    </w:p>
    <w:p w:rsidR="00C77F31" w:rsidRPr="009C0E33" w:rsidRDefault="00C77F31" w:rsidP="00C77F31">
      <w:pPr>
        <w:ind w:firstLine="709"/>
        <w:rPr>
          <w:rFonts w:eastAsia="Times New Roman" w:cs="Times New Roman"/>
          <w:szCs w:val="28"/>
          <w:lang w:eastAsia="ru-RU"/>
        </w:rPr>
      </w:pPr>
      <w:r w:rsidRPr="009C0E33">
        <w:rPr>
          <w:rFonts w:eastAsia="Times New Roman" w:cs="Times New Roman"/>
          <w:szCs w:val="28"/>
          <w:lang w:eastAsia="ru-RU"/>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w:t>
      </w:r>
      <w:r>
        <w:rPr>
          <w:rFonts w:eastAsia="Times New Roman" w:cs="Times New Roman"/>
          <w:szCs w:val="28"/>
          <w:lang w:eastAsia="ru-RU"/>
        </w:rPr>
        <w:t>Переясловское</w:t>
      </w:r>
      <w:r w:rsidRPr="009C0E33">
        <w:rPr>
          <w:rFonts w:eastAsia="Times New Roman" w:cs="Times New Roman"/>
          <w:szCs w:val="28"/>
          <w:lang w:eastAsia="ru-RU"/>
        </w:rPr>
        <w:t xml:space="preserve">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C77F31" w:rsidRPr="009C0E33" w:rsidRDefault="00C77F31" w:rsidP="00C77F31">
      <w:pPr>
        <w:ind w:firstLine="709"/>
        <w:rPr>
          <w:rFonts w:cs="Times New Roman"/>
          <w:szCs w:val="28"/>
        </w:rPr>
      </w:pPr>
      <w:r w:rsidRPr="009C0E33">
        <w:rPr>
          <w:rFonts w:cs="Times New Roman"/>
          <w:szCs w:val="28"/>
        </w:rPr>
        <w:t>Ресурсное обеспечение реализации основных мероприятий государственной программы на 2018 -2024 годы приведено в таблице:</w:t>
      </w:r>
    </w:p>
    <w:tbl>
      <w:tblPr>
        <w:tblStyle w:val="aff"/>
        <w:tblW w:w="9776" w:type="dxa"/>
        <w:tblLayout w:type="fixed"/>
        <w:tblLook w:val="04A0" w:firstRow="1" w:lastRow="0" w:firstColumn="1" w:lastColumn="0" w:noHBand="0" w:noVBand="1"/>
      </w:tblPr>
      <w:tblGrid>
        <w:gridCol w:w="2114"/>
        <w:gridCol w:w="1336"/>
        <w:gridCol w:w="1808"/>
        <w:gridCol w:w="1231"/>
        <w:gridCol w:w="1699"/>
        <w:gridCol w:w="1588"/>
      </w:tblGrid>
      <w:tr w:rsidR="00C77F31" w:rsidRPr="005D74C2" w:rsidTr="00C77F31">
        <w:tc>
          <w:tcPr>
            <w:tcW w:w="2114"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Годы реализации</w:t>
            </w:r>
          </w:p>
        </w:tc>
        <w:tc>
          <w:tcPr>
            <w:tcW w:w="7662" w:type="dxa"/>
            <w:gridSpan w:val="5"/>
          </w:tcPr>
          <w:p w:rsidR="00C77F31" w:rsidRPr="005D74C2" w:rsidRDefault="00C77F31" w:rsidP="00C77F31">
            <w:pPr>
              <w:spacing w:after="200" w:line="276" w:lineRule="auto"/>
              <w:jc w:val="center"/>
              <w:rPr>
                <w:sz w:val="24"/>
                <w:szCs w:val="24"/>
              </w:rPr>
            </w:pPr>
            <w:r w:rsidRPr="005D74C2">
              <w:rPr>
                <w:sz w:val="24"/>
                <w:szCs w:val="24"/>
              </w:rPr>
              <w:t>Объем финансирования, тыс. руб.</w:t>
            </w:r>
          </w:p>
        </w:tc>
      </w:tr>
      <w:tr w:rsidR="00C77F31" w:rsidRPr="005D74C2" w:rsidTr="00C77F31">
        <w:trPr>
          <w:trHeight w:val="449"/>
        </w:trPr>
        <w:tc>
          <w:tcPr>
            <w:tcW w:w="2114" w:type="dxa"/>
            <w:vMerge/>
          </w:tcPr>
          <w:p w:rsidR="00C77F31" w:rsidRPr="005D74C2" w:rsidRDefault="00C77F31" w:rsidP="00C77F31">
            <w:pPr>
              <w:spacing w:after="200" w:line="276" w:lineRule="auto"/>
              <w:jc w:val="center"/>
              <w:rPr>
                <w:sz w:val="24"/>
                <w:szCs w:val="24"/>
              </w:rPr>
            </w:pPr>
          </w:p>
        </w:tc>
        <w:tc>
          <w:tcPr>
            <w:tcW w:w="1336"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всего</w:t>
            </w:r>
          </w:p>
        </w:tc>
        <w:tc>
          <w:tcPr>
            <w:tcW w:w="6326" w:type="dxa"/>
            <w:gridSpan w:val="4"/>
          </w:tcPr>
          <w:p w:rsidR="00C77F31" w:rsidRPr="005D74C2" w:rsidRDefault="00C77F31" w:rsidP="00C77F31">
            <w:pPr>
              <w:spacing w:after="200" w:line="276" w:lineRule="auto"/>
              <w:jc w:val="center"/>
              <w:rPr>
                <w:sz w:val="24"/>
                <w:szCs w:val="24"/>
              </w:rPr>
            </w:pPr>
            <w:r w:rsidRPr="005D74C2">
              <w:rPr>
                <w:sz w:val="24"/>
                <w:szCs w:val="24"/>
              </w:rPr>
              <w:t>в разрезе источников финансирования</w:t>
            </w:r>
          </w:p>
        </w:tc>
      </w:tr>
      <w:tr w:rsidR="00C77F31" w:rsidRPr="005D74C2" w:rsidTr="005D74C2">
        <w:trPr>
          <w:trHeight w:val="389"/>
        </w:trPr>
        <w:tc>
          <w:tcPr>
            <w:tcW w:w="2114" w:type="dxa"/>
            <w:vMerge/>
          </w:tcPr>
          <w:p w:rsidR="00C77F31" w:rsidRPr="005D74C2" w:rsidRDefault="00C77F31" w:rsidP="00C77F31">
            <w:pPr>
              <w:spacing w:after="200" w:line="276" w:lineRule="auto"/>
              <w:jc w:val="center"/>
              <w:rPr>
                <w:sz w:val="24"/>
                <w:szCs w:val="24"/>
              </w:rPr>
            </w:pPr>
          </w:p>
        </w:tc>
        <w:tc>
          <w:tcPr>
            <w:tcW w:w="1336" w:type="dxa"/>
            <w:vMerge/>
          </w:tcPr>
          <w:p w:rsidR="00C77F31" w:rsidRPr="005D74C2" w:rsidRDefault="00C77F31" w:rsidP="00C77F31">
            <w:pPr>
              <w:spacing w:after="200" w:line="276" w:lineRule="auto"/>
              <w:jc w:val="center"/>
              <w:rPr>
                <w:sz w:val="24"/>
                <w:szCs w:val="24"/>
              </w:rPr>
            </w:pPr>
          </w:p>
        </w:tc>
        <w:tc>
          <w:tcPr>
            <w:tcW w:w="1808" w:type="dxa"/>
          </w:tcPr>
          <w:p w:rsidR="00C77F31" w:rsidRPr="005D74C2" w:rsidRDefault="00C77F31" w:rsidP="00C77F31">
            <w:pPr>
              <w:spacing w:after="200" w:line="276" w:lineRule="auto"/>
              <w:jc w:val="center"/>
              <w:rPr>
                <w:sz w:val="24"/>
                <w:szCs w:val="24"/>
              </w:rPr>
            </w:pPr>
            <w:r w:rsidRPr="005D74C2">
              <w:rPr>
                <w:sz w:val="24"/>
                <w:szCs w:val="24"/>
              </w:rPr>
              <w:t>федеральный бюджет</w:t>
            </w:r>
          </w:p>
        </w:tc>
        <w:tc>
          <w:tcPr>
            <w:tcW w:w="1231" w:type="dxa"/>
          </w:tcPr>
          <w:p w:rsidR="00C77F31" w:rsidRPr="005D74C2" w:rsidRDefault="00C77F31" w:rsidP="00C77F31">
            <w:pPr>
              <w:spacing w:after="200" w:line="276" w:lineRule="auto"/>
              <w:jc w:val="center"/>
              <w:rPr>
                <w:sz w:val="24"/>
                <w:szCs w:val="24"/>
              </w:rPr>
            </w:pPr>
            <w:r w:rsidRPr="005D74C2">
              <w:rPr>
                <w:sz w:val="24"/>
                <w:szCs w:val="24"/>
              </w:rPr>
              <w:t>краевой бюджет</w:t>
            </w:r>
          </w:p>
        </w:tc>
        <w:tc>
          <w:tcPr>
            <w:tcW w:w="1699" w:type="dxa"/>
          </w:tcPr>
          <w:p w:rsidR="00C77F31" w:rsidRPr="005D74C2" w:rsidRDefault="00C77F31" w:rsidP="00C77F31">
            <w:pPr>
              <w:spacing w:after="200" w:line="276" w:lineRule="auto"/>
              <w:jc w:val="center"/>
              <w:rPr>
                <w:sz w:val="24"/>
                <w:szCs w:val="24"/>
              </w:rPr>
            </w:pPr>
            <w:r w:rsidRPr="005D74C2">
              <w:rPr>
                <w:sz w:val="24"/>
                <w:szCs w:val="24"/>
              </w:rPr>
              <w:t>местный бюджет</w:t>
            </w:r>
          </w:p>
        </w:tc>
        <w:tc>
          <w:tcPr>
            <w:tcW w:w="1588" w:type="dxa"/>
          </w:tcPr>
          <w:p w:rsidR="00C77F31" w:rsidRPr="005D74C2" w:rsidRDefault="00C77F31" w:rsidP="00C77F31">
            <w:pPr>
              <w:spacing w:after="200" w:line="276" w:lineRule="auto"/>
              <w:jc w:val="center"/>
              <w:rPr>
                <w:sz w:val="24"/>
                <w:szCs w:val="24"/>
              </w:rPr>
            </w:pPr>
            <w:r w:rsidRPr="005D74C2">
              <w:rPr>
                <w:sz w:val="24"/>
                <w:szCs w:val="24"/>
              </w:rPr>
              <w:t>внебюджетные источники</w:t>
            </w:r>
          </w:p>
        </w:tc>
      </w:tr>
      <w:tr w:rsidR="00C77F31" w:rsidRPr="005D74C2" w:rsidTr="005D74C2">
        <w:trPr>
          <w:trHeight w:val="80"/>
        </w:trPr>
        <w:tc>
          <w:tcPr>
            <w:tcW w:w="2114" w:type="dxa"/>
          </w:tcPr>
          <w:p w:rsidR="00C77F31" w:rsidRPr="005D74C2" w:rsidRDefault="00C77F31" w:rsidP="00C77F31">
            <w:pPr>
              <w:spacing w:after="200" w:line="276" w:lineRule="auto"/>
              <w:jc w:val="center"/>
              <w:rPr>
                <w:sz w:val="24"/>
                <w:szCs w:val="24"/>
              </w:rPr>
            </w:pPr>
            <w:r w:rsidRPr="005D74C2">
              <w:rPr>
                <w:sz w:val="24"/>
                <w:szCs w:val="24"/>
              </w:rPr>
              <w:t>1</w:t>
            </w:r>
          </w:p>
        </w:tc>
        <w:tc>
          <w:tcPr>
            <w:tcW w:w="1336" w:type="dxa"/>
          </w:tcPr>
          <w:p w:rsidR="00C77F31" w:rsidRPr="005D74C2" w:rsidRDefault="00C77F31" w:rsidP="00C77F31">
            <w:pPr>
              <w:spacing w:after="200" w:line="276" w:lineRule="auto"/>
              <w:jc w:val="center"/>
              <w:rPr>
                <w:sz w:val="24"/>
                <w:szCs w:val="24"/>
              </w:rPr>
            </w:pPr>
            <w:r w:rsidRPr="005D74C2">
              <w:rPr>
                <w:sz w:val="24"/>
                <w:szCs w:val="24"/>
              </w:rPr>
              <w:t>2</w:t>
            </w:r>
          </w:p>
        </w:tc>
        <w:tc>
          <w:tcPr>
            <w:tcW w:w="1808" w:type="dxa"/>
          </w:tcPr>
          <w:p w:rsidR="00C77F31" w:rsidRPr="005D74C2" w:rsidRDefault="00C77F31" w:rsidP="00C77F31">
            <w:pPr>
              <w:spacing w:after="200" w:line="276" w:lineRule="auto"/>
              <w:jc w:val="center"/>
              <w:rPr>
                <w:sz w:val="24"/>
                <w:szCs w:val="24"/>
              </w:rPr>
            </w:pPr>
            <w:r w:rsidRPr="005D74C2">
              <w:rPr>
                <w:sz w:val="24"/>
                <w:szCs w:val="24"/>
              </w:rPr>
              <w:t>3</w:t>
            </w:r>
          </w:p>
        </w:tc>
        <w:tc>
          <w:tcPr>
            <w:tcW w:w="1231" w:type="dxa"/>
          </w:tcPr>
          <w:p w:rsidR="00C77F31" w:rsidRPr="005D74C2" w:rsidRDefault="00C77F31" w:rsidP="00C77F31">
            <w:pPr>
              <w:spacing w:after="200" w:line="276" w:lineRule="auto"/>
              <w:jc w:val="center"/>
              <w:rPr>
                <w:sz w:val="24"/>
                <w:szCs w:val="24"/>
              </w:rPr>
            </w:pPr>
            <w:r w:rsidRPr="005D74C2">
              <w:rPr>
                <w:sz w:val="24"/>
                <w:szCs w:val="24"/>
              </w:rPr>
              <w:t>4</w:t>
            </w:r>
          </w:p>
        </w:tc>
        <w:tc>
          <w:tcPr>
            <w:tcW w:w="1699" w:type="dxa"/>
          </w:tcPr>
          <w:p w:rsidR="00C77F31" w:rsidRPr="005D74C2" w:rsidRDefault="00C77F31" w:rsidP="00C77F31">
            <w:pPr>
              <w:spacing w:after="200" w:line="276" w:lineRule="auto"/>
              <w:jc w:val="center"/>
              <w:rPr>
                <w:sz w:val="24"/>
                <w:szCs w:val="24"/>
              </w:rPr>
            </w:pPr>
            <w:r w:rsidRPr="005D74C2">
              <w:rPr>
                <w:sz w:val="24"/>
                <w:szCs w:val="24"/>
              </w:rPr>
              <w:t>5</w:t>
            </w:r>
          </w:p>
        </w:tc>
        <w:tc>
          <w:tcPr>
            <w:tcW w:w="1588" w:type="dxa"/>
          </w:tcPr>
          <w:p w:rsidR="00C77F31" w:rsidRPr="005D74C2" w:rsidRDefault="00C77F31" w:rsidP="00C77F31">
            <w:pPr>
              <w:spacing w:after="200" w:line="276" w:lineRule="auto"/>
              <w:jc w:val="center"/>
              <w:rPr>
                <w:sz w:val="24"/>
                <w:szCs w:val="24"/>
              </w:rPr>
            </w:pPr>
            <w:r w:rsidRPr="005D74C2">
              <w:rPr>
                <w:sz w:val="24"/>
                <w:szCs w:val="24"/>
              </w:rPr>
              <w:t>6</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Основные мероприятия</w:t>
            </w:r>
          </w:p>
        </w:tc>
      </w:tr>
      <w:tr w:rsidR="00C77F31" w:rsidRPr="005D74C2" w:rsidTr="005D74C2">
        <w:trPr>
          <w:trHeight w:val="166"/>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237,8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96"/>
        </w:trPr>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C77F31">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1D2E56" w:rsidP="00916300">
            <w:pPr>
              <w:spacing w:after="200" w:line="276" w:lineRule="auto"/>
              <w:jc w:val="center"/>
              <w:rPr>
                <w:sz w:val="24"/>
                <w:szCs w:val="24"/>
              </w:rPr>
            </w:pPr>
            <w:r>
              <w:rPr>
                <w:sz w:val="24"/>
                <w:szCs w:val="24"/>
              </w:rPr>
              <w:t>22 776</w:t>
            </w:r>
            <w:r w:rsidR="004F2218">
              <w:rPr>
                <w:sz w:val="24"/>
                <w:szCs w:val="24"/>
              </w:rPr>
              <w:t>,</w:t>
            </w:r>
            <w:r w:rsidR="00916300">
              <w:rPr>
                <w:sz w:val="24"/>
                <w:szCs w:val="24"/>
              </w:rPr>
              <w:t>0</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w:t>
            </w:r>
            <w:r w:rsidR="00C77F31" w:rsidRPr="005D74C2">
              <w:rPr>
                <w:sz w:val="24"/>
                <w:szCs w:val="24"/>
              </w:rPr>
              <w:t>,</w:t>
            </w:r>
            <w:r>
              <w:rPr>
                <w:sz w:val="24"/>
                <w:szCs w:val="24"/>
              </w:rPr>
              <w:t>2</w:t>
            </w:r>
          </w:p>
        </w:tc>
        <w:tc>
          <w:tcPr>
            <w:tcW w:w="1699" w:type="dxa"/>
            <w:vAlign w:val="center"/>
          </w:tcPr>
          <w:p w:rsidR="00C77F31" w:rsidRPr="005D74C2" w:rsidRDefault="001D2E56" w:rsidP="001D2E56">
            <w:pPr>
              <w:spacing w:after="200" w:line="276" w:lineRule="auto"/>
              <w:jc w:val="center"/>
              <w:rPr>
                <w:sz w:val="24"/>
                <w:szCs w:val="24"/>
              </w:rPr>
            </w:pPr>
            <w:r>
              <w:rPr>
                <w:sz w:val="24"/>
                <w:szCs w:val="24"/>
              </w:rPr>
              <w:t>2</w:t>
            </w:r>
            <w:r w:rsidR="00C77F31" w:rsidRPr="005D74C2">
              <w:rPr>
                <w:sz w:val="24"/>
                <w:szCs w:val="24"/>
              </w:rPr>
              <w:t> </w:t>
            </w:r>
            <w:r>
              <w:rPr>
                <w:sz w:val="24"/>
                <w:szCs w:val="24"/>
              </w:rPr>
              <w:t>096</w:t>
            </w:r>
            <w:r w:rsidR="005D74C2" w:rsidRPr="005D74C2">
              <w:rPr>
                <w:sz w:val="24"/>
                <w:szCs w:val="24"/>
              </w:rPr>
              <w:t>,</w:t>
            </w:r>
            <w:r w:rsidR="00916300">
              <w:rPr>
                <w:sz w:val="24"/>
                <w:szCs w:val="24"/>
              </w:rPr>
              <w:t>4</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1D2E56" w:rsidP="00C77F31">
            <w:pPr>
              <w:spacing w:after="200" w:line="276" w:lineRule="auto"/>
              <w:jc w:val="center"/>
              <w:rPr>
                <w:sz w:val="24"/>
                <w:szCs w:val="24"/>
              </w:rPr>
            </w:pPr>
            <w:r>
              <w:rPr>
                <w:sz w:val="24"/>
                <w:szCs w:val="24"/>
              </w:rPr>
              <w:t>3 65</w:t>
            </w:r>
            <w:r w:rsidR="00C77F31"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1D2E56" w:rsidP="00C77F31">
            <w:pPr>
              <w:spacing w:after="200" w:line="276" w:lineRule="auto"/>
              <w:jc w:val="center"/>
              <w:rPr>
                <w:sz w:val="24"/>
                <w:szCs w:val="24"/>
              </w:rPr>
            </w:pPr>
            <w:r>
              <w:rPr>
                <w:sz w:val="24"/>
                <w:szCs w:val="24"/>
              </w:rPr>
              <w:t>3 65</w:t>
            </w:r>
            <w:r w:rsidR="00C77F31"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rPr>
          <w:trHeight w:val="1096"/>
        </w:trPr>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основным мероприятиям</w:t>
            </w:r>
          </w:p>
        </w:tc>
        <w:tc>
          <w:tcPr>
            <w:tcW w:w="1336" w:type="dxa"/>
            <w:vAlign w:val="center"/>
          </w:tcPr>
          <w:p w:rsidR="00C77F31" w:rsidRPr="005D74C2" w:rsidRDefault="004F2218" w:rsidP="001D2E56">
            <w:pPr>
              <w:jc w:val="center"/>
              <w:rPr>
                <w:sz w:val="24"/>
                <w:szCs w:val="24"/>
                <w:lang w:eastAsia="ru-RU"/>
              </w:rPr>
            </w:pPr>
            <w:r>
              <w:rPr>
                <w:sz w:val="24"/>
                <w:szCs w:val="24"/>
                <w:lang w:eastAsia="ru-RU"/>
              </w:rPr>
              <w:t>2</w:t>
            </w:r>
            <w:r w:rsidR="001D2E56">
              <w:rPr>
                <w:sz w:val="24"/>
                <w:szCs w:val="24"/>
                <w:lang w:eastAsia="ru-RU"/>
              </w:rPr>
              <w:t>6</w:t>
            </w:r>
            <w:r w:rsidR="00C77F31" w:rsidRPr="005D74C2">
              <w:rPr>
                <w:sz w:val="24"/>
                <w:szCs w:val="24"/>
                <w:lang w:eastAsia="ru-RU"/>
              </w:rPr>
              <w:t> </w:t>
            </w:r>
            <w:r w:rsidR="001D2E56">
              <w:rPr>
                <w:sz w:val="24"/>
                <w:szCs w:val="24"/>
                <w:lang w:eastAsia="ru-RU"/>
              </w:rPr>
              <w:t>765</w:t>
            </w:r>
            <w:r w:rsidR="00C77F31" w:rsidRPr="005D74C2">
              <w:rPr>
                <w:sz w:val="24"/>
                <w:szCs w:val="24"/>
                <w:lang w:eastAsia="ru-RU"/>
              </w:rPr>
              <w:t>,</w:t>
            </w:r>
            <w:r w:rsidR="00916300">
              <w:rPr>
                <w:sz w:val="24"/>
                <w:szCs w:val="24"/>
                <w:lang w:eastAsia="ru-RU"/>
              </w:rPr>
              <w:t>4</w:t>
            </w:r>
          </w:p>
        </w:tc>
        <w:tc>
          <w:tcPr>
            <w:tcW w:w="1808" w:type="dxa"/>
            <w:vAlign w:val="center"/>
          </w:tcPr>
          <w:p w:rsidR="00C77F31" w:rsidRPr="005D74C2" w:rsidRDefault="004F2218" w:rsidP="004F2218">
            <w:pPr>
              <w:jc w:val="center"/>
              <w:rPr>
                <w:sz w:val="24"/>
                <w:szCs w:val="24"/>
                <w:lang w:eastAsia="ru-RU"/>
              </w:rPr>
            </w:pPr>
            <w:r>
              <w:rPr>
                <w:sz w:val="24"/>
                <w:szCs w:val="24"/>
                <w:lang w:eastAsia="ru-RU"/>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lang w:eastAsia="ru-RU"/>
              </w:rPr>
              <w:t>827,2</w:t>
            </w:r>
          </w:p>
        </w:tc>
        <w:tc>
          <w:tcPr>
            <w:tcW w:w="1699" w:type="dxa"/>
            <w:vAlign w:val="center"/>
          </w:tcPr>
          <w:p w:rsidR="00C77F31" w:rsidRPr="005D74C2" w:rsidRDefault="001D2E56" w:rsidP="001D2E56">
            <w:pPr>
              <w:jc w:val="center"/>
              <w:rPr>
                <w:sz w:val="24"/>
                <w:szCs w:val="24"/>
                <w:lang w:eastAsia="ru-RU"/>
              </w:rPr>
            </w:pPr>
            <w:r>
              <w:rPr>
                <w:sz w:val="24"/>
                <w:szCs w:val="24"/>
                <w:lang w:eastAsia="ru-RU"/>
              </w:rPr>
              <w:t>6 085</w:t>
            </w:r>
            <w:r w:rsidR="006B0C32" w:rsidRPr="005D74C2">
              <w:rPr>
                <w:sz w:val="24"/>
                <w:szCs w:val="24"/>
                <w:lang w:eastAsia="ru-RU"/>
              </w:rPr>
              <w:t>,</w:t>
            </w:r>
            <w:r w:rsidR="00916300">
              <w:rPr>
                <w:sz w:val="24"/>
                <w:szCs w:val="24"/>
                <w:lang w:eastAsia="ru-RU"/>
              </w:rPr>
              <w:t>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Общий объем финансирования по муниципальной программе</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6B0C32" w:rsidP="005D74C2">
            <w:pPr>
              <w:spacing w:after="200" w:line="276" w:lineRule="auto"/>
              <w:jc w:val="center"/>
              <w:rPr>
                <w:sz w:val="24"/>
                <w:szCs w:val="24"/>
              </w:rPr>
            </w:pPr>
            <w:r w:rsidRPr="005D74C2">
              <w:rPr>
                <w:sz w:val="24"/>
                <w:szCs w:val="24"/>
              </w:rPr>
              <w:t>99,</w:t>
            </w:r>
            <w:r w:rsidR="005D74C2">
              <w:rPr>
                <w:sz w:val="24"/>
                <w:szCs w:val="24"/>
              </w:rPr>
              <w:t>6</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6B0C32" w:rsidP="00C77F31">
            <w:pPr>
              <w:spacing w:after="200" w:line="276" w:lineRule="auto"/>
              <w:jc w:val="center"/>
              <w:rPr>
                <w:sz w:val="24"/>
                <w:szCs w:val="24"/>
              </w:rPr>
            </w:pPr>
            <w:r w:rsidRPr="005D74C2">
              <w:rPr>
                <w:sz w:val="24"/>
                <w:szCs w:val="24"/>
              </w:rPr>
              <w:t>237,8</w:t>
            </w:r>
          </w:p>
        </w:tc>
        <w:tc>
          <w:tcPr>
            <w:tcW w:w="1808" w:type="dxa"/>
            <w:vAlign w:val="center"/>
          </w:tcPr>
          <w:p w:rsidR="00C77F31" w:rsidRPr="005D74C2" w:rsidRDefault="006B0C32"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C77F31">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4F2218" w:rsidP="006B0C32">
            <w:pPr>
              <w:spacing w:after="200" w:line="276" w:lineRule="auto"/>
              <w:jc w:val="center"/>
              <w:rPr>
                <w:sz w:val="24"/>
                <w:szCs w:val="24"/>
              </w:rPr>
            </w:pPr>
            <w:r>
              <w:rPr>
                <w:sz w:val="24"/>
                <w:szCs w:val="24"/>
              </w:rPr>
              <w:t>2</w:t>
            </w:r>
            <w:r w:rsidR="006B0C32" w:rsidRPr="005D74C2">
              <w:rPr>
                <w:sz w:val="24"/>
                <w:szCs w:val="24"/>
              </w:rPr>
              <w:t>,0</w:t>
            </w:r>
          </w:p>
        </w:tc>
        <w:tc>
          <w:tcPr>
            <w:tcW w:w="158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4F2218" w:rsidP="001D2E56">
            <w:pPr>
              <w:spacing w:after="200" w:line="276" w:lineRule="auto"/>
              <w:jc w:val="center"/>
              <w:rPr>
                <w:sz w:val="24"/>
                <w:szCs w:val="24"/>
              </w:rPr>
            </w:pPr>
            <w:r>
              <w:rPr>
                <w:sz w:val="24"/>
                <w:szCs w:val="24"/>
              </w:rPr>
              <w:t>22</w:t>
            </w:r>
            <w:r w:rsidR="006B0C32" w:rsidRPr="005D74C2">
              <w:rPr>
                <w:sz w:val="24"/>
                <w:szCs w:val="24"/>
              </w:rPr>
              <w:t> </w:t>
            </w:r>
            <w:r w:rsidR="001D2E56">
              <w:rPr>
                <w:sz w:val="24"/>
                <w:szCs w:val="24"/>
              </w:rPr>
              <w:t>776</w:t>
            </w:r>
            <w:r w:rsidR="006B0C32" w:rsidRPr="005D74C2">
              <w:rPr>
                <w:sz w:val="24"/>
                <w:szCs w:val="24"/>
              </w:rPr>
              <w:t>,</w:t>
            </w:r>
            <w:r w:rsidR="00916300">
              <w:rPr>
                <w:sz w:val="24"/>
                <w:szCs w:val="24"/>
              </w:rPr>
              <w:t>0</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1D2E56" w:rsidP="001D2E56">
            <w:pPr>
              <w:spacing w:after="200" w:line="276" w:lineRule="auto"/>
              <w:jc w:val="center"/>
              <w:rPr>
                <w:sz w:val="24"/>
                <w:szCs w:val="24"/>
              </w:rPr>
            </w:pPr>
            <w:r>
              <w:rPr>
                <w:sz w:val="24"/>
                <w:szCs w:val="24"/>
              </w:rPr>
              <w:t>2</w:t>
            </w:r>
            <w:r w:rsidR="006B0C32" w:rsidRPr="005D74C2">
              <w:rPr>
                <w:sz w:val="24"/>
                <w:szCs w:val="24"/>
              </w:rPr>
              <w:t> </w:t>
            </w:r>
            <w:r>
              <w:rPr>
                <w:sz w:val="24"/>
                <w:szCs w:val="24"/>
              </w:rPr>
              <w:t>096</w:t>
            </w:r>
            <w:r w:rsidR="006B0C32" w:rsidRPr="005D74C2">
              <w:rPr>
                <w:sz w:val="24"/>
                <w:szCs w:val="24"/>
              </w:rPr>
              <w:t>,</w:t>
            </w:r>
            <w:r w:rsidR="00916300">
              <w:rPr>
                <w:sz w:val="24"/>
                <w:szCs w:val="24"/>
              </w:rPr>
              <w:t>4</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lastRenderedPageBreak/>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муниципальной программе</w:t>
            </w:r>
          </w:p>
        </w:tc>
        <w:tc>
          <w:tcPr>
            <w:tcW w:w="1336" w:type="dxa"/>
            <w:vAlign w:val="center"/>
          </w:tcPr>
          <w:p w:rsidR="00C77F31" w:rsidRPr="005D74C2" w:rsidRDefault="001D2E56" w:rsidP="001D2E56">
            <w:pPr>
              <w:jc w:val="center"/>
              <w:rPr>
                <w:sz w:val="24"/>
                <w:szCs w:val="24"/>
                <w:lang w:eastAsia="ru-RU"/>
              </w:rPr>
            </w:pPr>
            <w:r>
              <w:rPr>
                <w:sz w:val="24"/>
                <w:szCs w:val="24"/>
                <w:lang w:eastAsia="ru-RU"/>
              </w:rPr>
              <w:t>26</w:t>
            </w:r>
            <w:r w:rsidR="004F2218">
              <w:rPr>
                <w:sz w:val="24"/>
                <w:szCs w:val="24"/>
                <w:lang w:eastAsia="ru-RU"/>
              </w:rPr>
              <w:t> </w:t>
            </w:r>
            <w:r>
              <w:rPr>
                <w:sz w:val="24"/>
                <w:szCs w:val="24"/>
                <w:lang w:eastAsia="ru-RU"/>
              </w:rPr>
              <w:t>765</w:t>
            </w:r>
            <w:r w:rsidR="004F2218">
              <w:rPr>
                <w:sz w:val="24"/>
                <w:szCs w:val="24"/>
                <w:lang w:eastAsia="ru-RU"/>
              </w:rPr>
              <w:t>,</w:t>
            </w:r>
            <w:r w:rsidR="00916300">
              <w:rPr>
                <w:sz w:val="24"/>
                <w:szCs w:val="24"/>
                <w:lang w:eastAsia="ru-RU"/>
              </w:rPr>
              <w:t>4</w:t>
            </w:r>
          </w:p>
        </w:tc>
        <w:tc>
          <w:tcPr>
            <w:tcW w:w="1808" w:type="dxa"/>
            <w:vAlign w:val="center"/>
          </w:tcPr>
          <w:p w:rsidR="00C77F31" w:rsidRPr="005D74C2" w:rsidRDefault="004F2218" w:rsidP="004F2218">
            <w:pPr>
              <w:jc w:val="center"/>
              <w:rPr>
                <w:sz w:val="24"/>
                <w:szCs w:val="24"/>
                <w:lang w:eastAsia="ru-RU"/>
              </w:rPr>
            </w:pPr>
            <w:r>
              <w:rPr>
                <w:sz w:val="24"/>
                <w:szCs w:val="24"/>
                <w:lang w:eastAsia="ru-RU"/>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1D2E56" w:rsidP="001D2E56">
            <w:pPr>
              <w:jc w:val="center"/>
              <w:rPr>
                <w:sz w:val="24"/>
                <w:szCs w:val="24"/>
                <w:lang w:eastAsia="ru-RU"/>
              </w:rPr>
            </w:pPr>
            <w:r>
              <w:rPr>
                <w:sz w:val="24"/>
                <w:szCs w:val="24"/>
                <w:lang w:eastAsia="ru-RU"/>
              </w:rPr>
              <w:t>6</w:t>
            </w:r>
            <w:r w:rsidR="006B0C32" w:rsidRPr="005D74C2">
              <w:rPr>
                <w:sz w:val="24"/>
                <w:szCs w:val="24"/>
                <w:lang w:eastAsia="ru-RU"/>
              </w:rPr>
              <w:t> </w:t>
            </w:r>
            <w:r>
              <w:rPr>
                <w:sz w:val="24"/>
                <w:szCs w:val="24"/>
                <w:lang w:eastAsia="ru-RU"/>
              </w:rPr>
              <w:t>085</w:t>
            </w:r>
            <w:r w:rsidR="006B0C32" w:rsidRPr="005D74C2">
              <w:rPr>
                <w:sz w:val="24"/>
                <w:szCs w:val="24"/>
                <w:lang w:eastAsia="ru-RU"/>
              </w:rPr>
              <w:t>,</w:t>
            </w:r>
            <w:r w:rsidR="00916300">
              <w:rPr>
                <w:sz w:val="24"/>
                <w:szCs w:val="24"/>
                <w:lang w:eastAsia="ru-RU"/>
              </w:rPr>
              <w:t>8</w:t>
            </w:r>
          </w:p>
        </w:tc>
        <w:tc>
          <w:tcPr>
            <w:tcW w:w="158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r>
    </w:tbl>
    <w:p w:rsidR="00C77F31" w:rsidRPr="009C0E33" w:rsidRDefault="00C77F31" w:rsidP="00C77F31">
      <w:pPr>
        <w:autoSpaceDE w:val="0"/>
        <w:autoSpaceDN w:val="0"/>
        <w:adjustRightInd w:val="0"/>
        <w:ind w:firstLine="567"/>
        <w:rPr>
          <w:rFonts w:eastAsia="Times New Roman" w:cs="Times New Roman"/>
          <w:bCs/>
          <w:szCs w:val="28"/>
          <w:lang w:eastAsia="ru-RU"/>
        </w:rPr>
      </w:pPr>
      <w:r w:rsidRPr="009C0E33">
        <w:rPr>
          <w:rFonts w:eastAsia="Times New Roman" w:cs="Times New Roman"/>
          <w:bCs/>
          <w:szCs w:val="28"/>
          <w:lang w:eastAsia="ru-RU"/>
        </w:rPr>
        <w:t xml:space="preserve">Ресурсное обеспечение реализации муниципальной программы </w:t>
      </w:r>
      <w:r w:rsidRPr="009C0E33">
        <w:rPr>
          <w:rFonts w:eastAsia="Times New Roman" w:cs="Times New Roman"/>
          <w:szCs w:val="28"/>
          <w:lang w:eastAsia="ru-RU"/>
        </w:rPr>
        <w:t xml:space="preserve">«Формирование современной городской среды на 2018-2024 годы» в муниципальном образовании </w:t>
      </w:r>
      <w:r w:rsidR="006B0C32">
        <w:rPr>
          <w:rFonts w:eastAsia="Times New Roman" w:cs="Times New Roman"/>
          <w:szCs w:val="28"/>
          <w:lang w:eastAsia="ru-RU"/>
        </w:rPr>
        <w:t>Переясловское</w:t>
      </w:r>
      <w:r w:rsidRPr="009C0E33">
        <w:rPr>
          <w:rFonts w:eastAsia="Times New Roman" w:cs="Times New Roman"/>
          <w:szCs w:val="28"/>
          <w:lang w:eastAsia="ru-RU"/>
        </w:rPr>
        <w:t xml:space="preserve"> сельское поселение Брюховецкого района по мероприятиям </w:t>
      </w:r>
      <w:r w:rsidRPr="009C0E33">
        <w:rPr>
          <w:rFonts w:eastAsia="Times New Roman" w:cs="Times New Roman"/>
          <w:bCs/>
          <w:szCs w:val="28"/>
          <w:lang w:eastAsia="ru-RU"/>
        </w:rPr>
        <w:t>указано в таблице № 2.</w:t>
      </w:r>
    </w:p>
    <w:p w:rsidR="00C77F31" w:rsidRPr="009C0E33" w:rsidRDefault="00C77F31" w:rsidP="00C77F31">
      <w:pPr>
        <w:widowControl w:val="0"/>
        <w:tabs>
          <w:tab w:val="left" w:pos="1080"/>
        </w:tabs>
        <w:ind w:firstLine="567"/>
        <w:rPr>
          <w:rFonts w:eastAsia="Times New Roman" w:cs="Times New Roman"/>
          <w:szCs w:val="28"/>
          <w:lang w:eastAsia="ru-RU"/>
        </w:rPr>
      </w:pPr>
      <w:r w:rsidRPr="009C0E33">
        <w:rPr>
          <w:rFonts w:eastAsia="Times New Roman" w:cs="Times New Roman"/>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C77F31" w:rsidRPr="009C0E33" w:rsidRDefault="00C77F31" w:rsidP="00C77F31">
      <w:pPr>
        <w:widowControl w:val="0"/>
        <w:autoSpaceDE w:val="0"/>
        <w:autoSpaceDN w:val="0"/>
        <w:adjustRightInd w:val="0"/>
        <w:ind w:firstLine="720"/>
        <w:rPr>
          <w:rFonts w:asciiTheme="majorBidi" w:eastAsia="PMingLiU" w:hAnsiTheme="majorBidi" w:cstheme="majorBidi"/>
          <w:szCs w:val="28"/>
        </w:rPr>
      </w:pPr>
      <w:r w:rsidRPr="009C0E33">
        <w:rPr>
          <w:rFonts w:asciiTheme="majorBidi" w:eastAsia="PMingLiU" w:hAnsiTheme="majorBidi" w:cstheme="majorBidi"/>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C77F31" w:rsidRPr="00787F84" w:rsidRDefault="00C77F31" w:rsidP="00787F84">
      <w:pPr>
        <w:rPr>
          <w:b/>
        </w:rPr>
      </w:pPr>
    </w:p>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6B0C32" w:rsidRDefault="006B0C32" w:rsidP="006B0C32">
      <w:pPr>
        <w:jc w:val="center"/>
        <w:rPr>
          <w:rFonts w:eastAsia="Times New Roman" w:cs="Times New Roman"/>
          <w:b/>
          <w:szCs w:val="24"/>
          <w:lang w:eastAsia="ru-RU"/>
        </w:rPr>
      </w:pP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5.1. П</w:t>
      </w:r>
      <w:r>
        <w:rPr>
          <w:rFonts w:eastAsia="Times New Roman" w:cs="Times New Roman"/>
          <w:b/>
          <w:szCs w:val="24"/>
          <w:lang w:eastAsia="ru-RU"/>
        </w:rPr>
        <w:t>оложения</w:t>
      </w:r>
      <w:r w:rsidRPr="006B0C32">
        <w:rPr>
          <w:rFonts w:eastAsia="Times New Roman" w:cs="Times New Roman"/>
          <w:b/>
          <w:szCs w:val="24"/>
          <w:lang w:eastAsia="ru-RU"/>
        </w:rPr>
        <w:t xml:space="preserve">, </w:t>
      </w:r>
      <w:r>
        <w:rPr>
          <w:rFonts w:eastAsia="Times New Roman" w:cs="Times New Roman"/>
          <w:b/>
          <w:szCs w:val="24"/>
          <w:lang w:eastAsia="ru-RU"/>
        </w:rPr>
        <w:t>включаемые в муниципальную программу</w:t>
      </w:r>
    </w:p>
    <w:p w:rsidR="006B0C32" w:rsidRDefault="006B0C32" w:rsidP="006B0C32">
      <w:pPr>
        <w:jc w:val="center"/>
        <w:rPr>
          <w:rFonts w:eastAsia="Times New Roman" w:cs="Times New Roman"/>
          <w:b/>
          <w:szCs w:val="24"/>
          <w:lang w:eastAsia="ru-RU"/>
        </w:rPr>
      </w:pPr>
      <w:r>
        <w:rPr>
          <w:rFonts w:eastAsia="Times New Roman" w:cs="Times New Roman"/>
          <w:b/>
          <w:szCs w:val="24"/>
          <w:lang w:eastAsia="ru-RU"/>
        </w:rPr>
        <w:t>Переясловского</w:t>
      </w:r>
      <w:r w:rsidRPr="006B0C32">
        <w:rPr>
          <w:rFonts w:eastAsia="Times New Roman" w:cs="Times New Roman"/>
          <w:b/>
          <w:szCs w:val="24"/>
          <w:lang w:eastAsia="ru-RU"/>
        </w:rPr>
        <w:t xml:space="preserve"> </w:t>
      </w:r>
      <w:r>
        <w:rPr>
          <w:rFonts w:eastAsia="Times New Roman" w:cs="Times New Roman"/>
          <w:b/>
          <w:szCs w:val="24"/>
          <w:lang w:eastAsia="ru-RU"/>
        </w:rPr>
        <w:t>сельского поселения Брюховецкого района</w:t>
      </w: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«Ф</w:t>
      </w:r>
      <w:r>
        <w:rPr>
          <w:rFonts w:eastAsia="Times New Roman" w:cs="Times New Roman"/>
          <w:b/>
          <w:szCs w:val="24"/>
          <w:lang w:eastAsia="ru-RU"/>
        </w:rPr>
        <w:t>ормирование</w:t>
      </w:r>
      <w:r w:rsidRPr="006B0C32">
        <w:rPr>
          <w:rFonts w:eastAsia="Times New Roman" w:cs="Times New Roman"/>
          <w:b/>
          <w:szCs w:val="24"/>
          <w:lang w:eastAsia="ru-RU"/>
        </w:rPr>
        <w:t xml:space="preserve"> </w:t>
      </w:r>
      <w:r>
        <w:rPr>
          <w:rFonts w:eastAsia="Times New Roman" w:cs="Times New Roman"/>
          <w:b/>
          <w:szCs w:val="24"/>
          <w:lang w:eastAsia="ru-RU"/>
        </w:rPr>
        <w:t>современной городской среды на</w:t>
      </w:r>
      <w:r w:rsidRPr="006B0C32">
        <w:rPr>
          <w:rFonts w:eastAsia="Times New Roman" w:cs="Times New Roman"/>
          <w:b/>
          <w:szCs w:val="24"/>
          <w:lang w:eastAsia="ru-RU"/>
        </w:rPr>
        <w:t xml:space="preserve"> 2018-2024 </w:t>
      </w:r>
      <w:r>
        <w:rPr>
          <w:rFonts w:eastAsia="Times New Roman" w:cs="Times New Roman"/>
          <w:b/>
          <w:szCs w:val="24"/>
          <w:lang w:eastAsia="ru-RU"/>
        </w:rPr>
        <w:t>годы</w:t>
      </w:r>
      <w:r w:rsidRPr="006B0C32">
        <w:rPr>
          <w:rFonts w:eastAsia="Times New Roman" w:cs="Times New Roman"/>
          <w:b/>
          <w:szCs w:val="24"/>
          <w:lang w:eastAsia="ru-RU"/>
        </w:rPr>
        <w:t>»</w:t>
      </w:r>
    </w:p>
    <w:p w:rsidR="006B0C32" w:rsidRPr="006B0C32" w:rsidRDefault="006B0C32" w:rsidP="006B0C32">
      <w:pPr>
        <w:jc w:val="center"/>
        <w:rPr>
          <w:rFonts w:eastAsia="Times New Roman" w:cs="Times New Roman"/>
          <w:szCs w:val="24"/>
          <w:lang w:eastAsia="ru-RU"/>
        </w:rPr>
      </w:pPr>
      <w:r>
        <w:rPr>
          <w:rFonts w:eastAsia="Times New Roman" w:cs="Times New Roman"/>
          <w:b/>
          <w:szCs w:val="24"/>
          <w:lang w:eastAsia="ru-RU"/>
        </w:rPr>
        <w:t>для получения федеральной субсидии</w:t>
      </w:r>
    </w:p>
    <w:p w:rsidR="006B0C32" w:rsidRPr="006B0C32" w:rsidRDefault="006B0C32" w:rsidP="006B0C32">
      <w:pPr>
        <w:rPr>
          <w:rFonts w:eastAsia="Times New Roman" w:cs="Times New Roman"/>
          <w:szCs w:val="24"/>
          <w:lang w:eastAsia="ru-RU"/>
        </w:rPr>
      </w:pP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lastRenderedPageBreak/>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B0C32" w:rsidRPr="006B0C32" w:rsidRDefault="006B0C32" w:rsidP="006B0C32">
      <w:pPr>
        <w:ind w:firstLine="567"/>
        <w:rPr>
          <w:rFonts w:eastAsia="Times New Roman" w:cs="Times New Roman"/>
          <w:szCs w:val="24"/>
          <w:lang w:eastAsia="ru-RU"/>
        </w:rPr>
      </w:pPr>
      <w:proofErr w:type="gramStart"/>
      <w:r w:rsidRPr="006B0C32">
        <w:rPr>
          <w:rFonts w:eastAsia="Times New Roman" w:cs="Times New Roman"/>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roofErr w:type="gramEnd"/>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B0C32" w:rsidRPr="006B0C32" w:rsidRDefault="006B0C32" w:rsidP="006B0C32">
      <w:pPr>
        <w:tabs>
          <w:tab w:val="left" w:pos="1920"/>
        </w:tabs>
        <w:ind w:firstLine="567"/>
        <w:rPr>
          <w:rFonts w:eastAsia="PMingLiU" w:cs="Times New Roman"/>
          <w:szCs w:val="28"/>
          <w:lang w:eastAsia="zh-TW"/>
        </w:rPr>
      </w:pPr>
      <w:proofErr w:type="gramStart"/>
      <w:r w:rsidRPr="006B0C32">
        <w:rPr>
          <w:rFonts w:eastAsia="Times New Roman" w:cs="Times New Roman"/>
          <w:szCs w:val="24"/>
          <w:lang w:eastAsia="ru-RU"/>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6B0C32">
        <w:rPr>
          <w:rFonts w:eastAsia="Times New Roman" w:cs="Times New Roman"/>
          <w:szCs w:val="24"/>
          <w:lang w:eastAsia="ru-RU"/>
        </w:rPr>
        <w:t xml:space="preserve"> При этом рекомендуется в качестве приложения к такому отчету </w:t>
      </w:r>
      <w:r w:rsidRPr="006B0C32">
        <w:rPr>
          <w:rFonts w:eastAsia="PMingLiU" w:cs="Times New Roman"/>
          <w:szCs w:val="28"/>
          <w:lang w:eastAsia="zh-TW"/>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6B0C32" w:rsidRPr="006B0C32" w:rsidRDefault="006B0C32" w:rsidP="006B0C32">
      <w:pPr>
        <w:tabs>
          <w:tab w:val="left" w:pos="1920"/>
        </w:tabs>
        <w:ind w:firstLine="567"/>
        <w:rPr>
          <w:rFonts w:eastAsia="PMingLiU" w:cs="Times New Roman"/>
          <w:szCs w:val="28"/>
          <w:lang w:eastAsia="zh-TW"/>
        </w:rPr>
      </w:pPr>
      <w:r w:rsidRPr="006B0C32">
        <w:rPr>
          <w:rFonts w:eastAsia="PMingLiU" w:cs="Times New Roman"/>
          <w:szCs w:val="28"/>
          <w:lang w:eastAsia="zh-TW"/>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 xml:space="preserve">В целях осуществления и координации реализации Программы в администрации </w:t>
      </w:r>
      <w:r>
        <w:rPr>
          <w:rFonts w:eastAsia="Times New Roman" w:cs="Times New Roman"/>
          <w:szCs w:val="24"/>
          <w:lang w:eastAsia="ru-RU"/>
        </w:rPr>
        <w:t>Переясловского</w:t>
      </w:r>
      <w:r w:rsidRPr="006B0C32">
        <w:rPr>
          <w:rFonts w:eastAsia="Times New Roman" w:cs="Times New Roman"/>
          <w:szCs w:val="24"/>
          <w:lang w:eastAsia="ru-RU"/>
        </w:rPr>
        <w:t xml:space="preserve"> сельского поселения Брюховецкого района создана общественная комиссия из представителей органов местного самоуправления, общественных организаций, иных лиц для проведения комиссионной оценки предложений заинтересованных лиц, а также осуществления </w:t>
      </w:r>
      <w:proofErr w:type="gramStart"/>
      <w:r w:rsidRPr="006B0C32">
        <w:rPr>
          <w:rFonts w:eastAsia="Times New Roman" w:cs="Times New Roman"/>
          <w:szCs w:val="24"/>
          <w:lang w:eastAsia="ru-RU"/>
        </w:rPr>
        <w:t>контроля за</w:t>
      </w:r>
      <w:proofErr w:type="gramEnd"/>
      <w:r w:rsidRPr="006B0C32">
        <w:rPr>
          <w:rFonts w:eastAsia="Times New Roman" w:cs="Times New Roman"/>
          <w:szCs w:val="24"/>
          <w:lang w:eastAsia="ru-RU"/>
        </w:rPr>
        <w:t xml:space="preserve"> реализацией программы после ее утверждения.</w:t>
      </w:r>
    </w:p>
    <w:p w:rsidR="006B0C32" w:rsidRPr="006B0C32" w:rsidRDefault="006B0C32" w:rsidP="006B0C32">
      <w:pPr>
        <w:ind w:firstLine="709"/>
        <w:rPr>
          <w:rFonts w:eastAsia="Times New Roman" w:cs="Times New Roman"/>
          <w:szCs w:val="28"/>
          <w:lang w:eastAsia="ru-RU"/>
        </w:rPr>
      </w:pPr>
      <w:proofErr w:type="gramStart"/>
      <w:r w:rsidRPr="006B0C32">
        <w:rPr>
          <w:rFonts w:eastAsia="Times New Roman" w:cs="Times New Roman"/>
          <w:szCs w:val="28"/>
          <w:lang w:eastAsia="ru-RU"/>
        </w:rPr>
        <w:t xml:space="preserve">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w:t>
      </w:r>
      <w:r w:rsidRPr="006B0C32">
        <w:rPr>
          <w:rFonts w:eastAsia="Times New Roman" w:cs="Times New Roman"/>
          <w:szCs w:val="28"/>
          <w:lang w:eastAsia="ru-RU"/>
        </w:rPr>
        <w:lastRenderedPageBreak/>
        <w:t>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6B0C32">
        <w:rPr>
          <w:rFonts w:eastAsia="Times New Roman" w:cs="Times New Roman"/>
          <w:szCs w:val="28"/>
          <w:lang w:eastAsia="ru-RU"/>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 xml:space="preserve">Мероприятия по проведению работ по образованию земельных участков, на которых расположены многоквартирные дома, </w:t>
      </w:r>
      <w:proofErr w:type="gramStart"/>
      <w:r w:rsidRPr="006B0C32">
        <w:rPr>
          <w:rFonts w:eastAsia="Times New Roman" w:cs="Times New Roman"/>
          <w:szCs w:val="28"/>
          <w:lang w:eastAsia="ru-RU"/>
        </w:rPr>
        <w:t>работы</w:t>
      </w:r>
      <w:proofErr w:type="gramEnd"/>
      <w:r w:rsidRPr="006B0C32">
        <w:rPr>
          <w:rFonts w:eastAsia="Times New Roman" w:cs="Times New Roman"/>
          <w:szCs w:val="28"/>
          <w:lang w:eastAsia="ru-RU"/>
        </w:rPr>
        <w:t xml:space="preserve"> по благоустройству дворовых территорий которых </w:t>
      </w:r>
      <w:proofErr w:type="spellStart"/>
      <w:r w:rsidRPr="006B0C32">
        <w:rPr>
          <w:rFonts w:eastAsia="Times New Roman" w:cs="Times New Roman"/>
          <w:szCs w:val="28"/>
          <w:lang w:eastAsia="ru-RU"/>
        </w:rPr>
        <w:t>софинансируются</w:t>
      </w:r>
      <w:proofErr w:type="spellEnd"/>
      <w:r w:rsidRPr="006B0C32">
        <w:rPr>
          <w:rFonts w:eastAsia="Times New Roman" w:cs="Times New Roman"/>
          <w:szCs w:val="28"/>
          <w:lang w:eastAsia="ru-RU"/>
        </w:rPr>
        <w:t xml:space="preserve"> из бюджета субъекта Российской Федерации осуществляются в соответствии с требованиями действующего законодательства РФ.</w:t>
      </w:r>
    </w:p>
    <w:p w:rsidR="001D2E56" w:rsidRPr="001D2E56" w:rsidRDefault="006B0C32" w:rsidP="001D2E56">
      <w:pPr>
        <w:ind w:firstLine="567"/>
        <w:rPr>
          <w:rFonts w:eastAsia="Times New Roman" w:cs="Times New Roman"/>
          <w:szCs w:val="24"/>
          <w:lang w:eastAsia="ru-RU"/>
        </w:rPr>
      </w:pPr>
      <w:r w:rsidRPr="006B0C32">
        <w:rPr>
          <w:rFonts w:eastAsia="Times New Roman" w:cs="Times New Roman"/>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w:t>
      </w:r>
      <w:r w:rsidR="001D2E56">
        <w:rPr>
          <w:rFonts w:eastAsia="Times New Roman" w:cs="Times New Roman"/>
          <w:szCs w:val="24"/>
          <w:lang w:eastAsia="ru-RU"/>
        </w:rPr>
        <w:t>апреля</w:t>
      </w:r>
      <w:r w:rsidR="00EC0B18">
        <w:rPr>
          <w:rFonts w:eastAsia="Times New Roman" w:cs="Times New Roman"/>
          <w:szCs w:val="24"/>
          <w:lang w:eastAsia="ru-RU"/>
        </w:rPr>
        <w:t xml:space="preserve"> </w:t>
      </w:r>
      <w:r w:rsidRPr="006B0C32">
        <w:rPr>
          <w:rFonts w:eastAsia="Times New Roman" w:cs="Times New Roman"/>
          <w:szCs w:val="24"/>
          <w:lang w:eastAsia="ru-RU"/>
        </w:rPr>
        <w:t>года предоставления субсидии</w:t>
      </w:r>
      <w:r w:rsidR="001D2E56" w:rsidRPr="001D2E56">
        <w:rPr>
          <w:rFonts w:eastAsia="Times New Roman" w:cs="Times New Roman"/>
          <w:szCs w:val="24"/>
          <w:lang w:eastAsia="ru-RU"/>
        </w:rPr>
        <w:t>, за исключением:</w:t>
      </w:r>
    </w:p>
    <w:p w:rsidR="001D2E56" w:rsidRPr="001D2E56" w:rsidRDefault="001D2E56" w:rsidP="001D2E56">
      <w:pPr>
        <w:ind w:firstLine="567"/>
        <w:rPr>
          <w:rFonts w:eastAsia="Times New Roman" w:cs="Times New Roman"/>
          <w:szCs w:val="24"/>
          <w:lang w:eastAsia="ru-RU"/>
        </w:rPr>
      </w:pPr>
      <w:r w:rsidRPr="001D2E56">
        <w:rPr>
          <w:rFonts w:eastAsia="Times New Roman" w:cs="Times New Roman"/>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D2E56" w:rsidRPr="001D2E56" w:rsidRDefault="001D2E56" w:rsidP="001D2E56">
      <w:pPr>
        <w:ind w:firstLine="567"/>
        <w:rPr>
          <w:rFonts w:eastAsia="Times New Roman" w:cs="Times New Roman"/>
          <w:szCs w:val="24"/>
          <w:lang w:eastAsia="ru-RU"/>
        </w:rPr>
      </w:pPr>
      <w:r w:rsidRPr="001D2E56">
        <w:rPr>
          <w:rFonts w:eastAsia="Times New Roman" w:cs="Times New Roman"/>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1D2E56" w:rsidRPr="001D2E56" w:rsidRDefault="001D2E56" w:rsidP="001D2E56">
      <w:pPr>
        <w:ind w:firstLine="567"/>
        <w:rPr>
          <w:rFonts w:eastAsia="Times New Roman" w:cs="Times New Roman"/>
          <w:szCs w:val="24"/>
          <w:lang w:eastAsia="ru-RU"/>
        </w:rPr>
      </w:pPr>
      <w:r w:rsidRPr="001D2E56">
        <w:rPr>
          <w:rFonts w:eastAsia="Times New Roman" w:cs="Times New Roman"/>
          <w:szCs w:val="24"/>
          <w:lang w:eastAsia="ru-RU"/>
        </w:rPr>
        <w:t>случаев заключения таких соглашений в пределах экономии сре</w:t>
      </w:r>
      <w:proofErr w:type="gramStart"/>
      <w:r w:rsidRPr="001D2E56">
        <w:rPr>
          <w:rFonts w:eastAsia="Times New Roman" w:cs="Times New Roman"/>
          <w:szCs w:val="24"/>
          <w:lang w:eastAsia="ru-RU"/>
        </w:rPr>
        <w:t>дств пр</w:t>
      </w:r>
      <w:proofErr w:type="gramEnd"/>
      <w:r w:rsidRPr="001D2E56">
        <w:rPr>
          <w:rFonts w:eastAsia="Times New Roman" w:cs="Times New Roman"/>
          <w:szCs w:val="24"/>
          <w:lang w:eastAsia="ru-RU"/>
        </w:rPr>
        <w:t xml:space="preserve">и расходовании субсидии в целях реализации муниципальных программ, в том числе мероприятий по </w:t>
      </w:r>
      <w:proofErr w:type="spellStart"/>
      <w:r w:rsidRPr="001D2E56">
        <w:rPr>
          <w:rFonts w:eastAsia="Times New Roman" w:cs="Times New Roman"/>
          <w:szCs w:val="24"/>
          <w:lang w:eastAsia="ru-RU"/>
        </w:rPr>
        <w:t>цифровизации</w:t>
      </w:r>
      <w:proofErr w:type="spellEnd"/>
      <w:r w:rsidRPr="001D2E56">
        <w:rPr>
          <w:rFonts w:eastAsia="Times New Roman" w:cs="Times New Roman"/>
          <w:szCs w:val="24"/>
          <w:lang w:eastAsia="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D2E56" w:rsidRPr="001D2E56" w:rsidRDefault="001D2E56" w:rsidP="001D2E56">
      <w:pPr>
        <w:ind w:firstLine="567"/>
        <w:rPr>
          <w:rFonts w:eastAsia="Times New Roman" w:cs="Times New Roman"/>
          <w:b/>
          <w:szCs w:val="24"/>
          <w:lang w:eastAsia="ru-RU"/>
        </w:rPr>
      </w:pPr>
    </w:p>
    <w:p w:rsidR="005D74C2" w:rsidRDefault="005D74C2" w:rsidP="001D2E56">
      <w:pPr>
        <w:ind w:firstLine="567"/>
        <w:rPr>
          <w:rFonts w:eastAsia="PMingLiU" w:cs="Times New Roman"/>
          <w:b/>
          <w:szCs w:val="28"/>
          <w:lang w:eastAsia="zh-TW"/>
        </w:rPr>
      </w:pPr>
    </w:p>
    <w:p w:rsidR="006B0C32" w:rsidRDefault="006B0C32" w:rsidP="006B0C32">
      <w:pPr>
        <w:autoSpaceDE w:val="0"/>
        <w:autoSpaceDN w:val="0"/>
        <w:adjustRightInd w:val="0"/>
        <w:jc w:val="center"/>
        <w:outlineLvl w:val="1"/>
        <w:rPr>
          <w:rFonts w:eastAsia="PMingLiU" w:cs="Times New Roman"/>
          <w:b/>
          <w:szCs w:val="28"/>
          <w:lang w:eastAsia="zh-TW"/>
        </w:rPr>
      </w:pPr>
      <w:r w:rsidRPr="006B0C32">
        <w:rPr>
          <w:rFonts w:eastAsia="PMingLiU" w:cs="Times New Roman"/>
          <w:b/>
          <w:szCs w:val="28"/>
          <w:lang w:eastAsia="zh-TW"/>
        </w:rPr>
        <w:t>5.2.</w:t>
      </w:r>
      <w:r w:rsidRPr="006B0C32">
        <w:rPr>
          <w:rFonts w:eastAsia="PMingLiU" w:cs="Times New Roman"/>
          <w:b/>
          <w:szCs w:val="28"/>
          <w:lang w:val="en-US" w:eastAsia="zh-TW"/>
        </w:rPr>
        <w:t> </w:t>
      </w:r>
      <w:r w:rsidRPr="006B0C32">
        <w:rPr>
          <w:rFonts w:eastAsia="PMingLiU" w:cs="Times New Roman"/>
          <w:b/>
          <w:szCs w:val="28"/>
          <w:lang w:eastAsia="zh-TW"/>
        </w:rPr>
        <w:t>В</w:t>
      </w:r>
      <w:r>
        <w:rPr>
          <w:rFonts w:eastAsia="PMingLiU" w:cs="Times New Roman"/>
          <w:b/>
          <w:szCs w:val="28"/>
          <w:lang w:eastAsia="zh-TW"/>
        </w:rPr>
        <w:t>овлечение</w:t>
      </w:r>
      <w:r w:rsidRPr="006B0C32">
        <w:rPr>
          <w:rFonts w:eastAsia="PMingLiU" w:cs="Times New Roman"/>
          <w:b/>
          <w:szCs w:val="28"/>
          <w:lang w:eastAsia="zh-TW"/>
        </w:rPr>
        <w:t xml:space="preserve"> </w:t>
      </w:r>
      <w:r>
        <w:rPr>
          <w:rFonts w:eastAsia="PMingLiU" w:cs="Times New Roman"/>
          <w:b/>
          <w:szCs w:val="28"/>
          <w:lang w:eastAsia="zh-TW"/>
        </w:rPr>
        <w:t>граждан</w:t>
      </w:r>
      <w:r w:rsidRPr="006B0C32">
        <w:rPr>
          <w:rFonts w:eastAsia="PMingLiU" w:cs="Times New Roman"/>
          <w:b/>
          <w:szCs w:val="28"/>
          <w:lang w:eastAsia="zh-TW"/>
        </w:rPr>
        <w:t xml:space="preserve">, </w:t>
      </w:r>
      <w:r>
        <w:rPr>
          <w:rFonts w:eastAsia="PMingLiU" w:cs="Times New Roman"/>
          <w:b/>
          <w:szCs w:val="28"/>
          <w:lang w:eastAsia="zh-TW"/>
        </w:rPr>
        <w:t>организаций в процесс</w:t>
      </w:r>
      <w:r w:rsidRPr="006B0C32">
        <w:rPr>
          <w:rFonts w:eastAsia="PMingLiU" w:cs="Times New Roman"/>
          <w:b/>
          <w:szCs w:val="28"/>
          <w:lang w:eastAsia="zh-TW"/>
        </w:rPr>
        <w:t xml:space="preserve"> </w:t>
      </w:r>
      <w:r>
        <w:rPr>
          <w:rFonts w:eastAsia="PMingLiU" w:cs="Times New Roman"/>
          <w:b/>
          <w:szCs w:val="28"/>
          <w:lang w:eastAsia="zh-TW"/>
        </w:rPr>
        <w:t>обсуждения</w:t>
      </w:r>
    </w:p>
    <w:p w:rsidR="0070101E"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lastRenderedPageBreak/>
        <w:t>проекта муниципальной программы</w:t>
      </w:r>
      <w:r w:rsidR="006B0C32" w:rsidRPr="006B0C32">
        <w:rPr>
          <w:rFonts w:eastAsia="PMingLiU" w:cs="Times New Roman"/>
          <w:b/>
          <w:szCs w:val="28"/>
          <w:lang w:eastAsia="zh-TW"/>
        </w:rPr>
        <w:t xml:space="preserve">, </w:t>
      </w:r>
      <w:r>
        <w:rPr>
          <w:rFonts w:eastAsia="PMingLiU" w:cs="Times New Roman"/>
          <w:b/>
          <w:szCs w:val="28"/>
          <w:lang w:eastAsia="zh-TW"/>
        </w:rPr>
        <w:t>отбора</w:t>
      </w:r>
      <w:r w:rsidR="006B0C32" w:rsidRPr="006B0C32">
        <w:rPr>
          <w:rFonts w:eastAsia="PMingLiU" w:cs="Times New Roman"/>
          <w:b/>
          <w:szCs w:val="28"/>
          <w:lang w:eastAsia="zh-TW"/>
        </w:rPr>
        <w:t xml:space="preserve"> </w:t>
      </w:r>
      <w:r>
        <w:rPr>
          <w:rFonts w:eastAsia="PMingLiU" w:cs="Times New Roman"/>
          <w:b/>
          <w:szCs w:val="28"/>
          <w:lang w:eastAsia="zh-TW"/>
        </w:rPr>
        <w:t>дворовых территорий</w:t>
      </w:r>
      <w:r w:rsidR="006B0C32" w:rsidRPr="006B0C32">
        <w:rPr>
          <w:rFonts w:eastAsia="PMingLiU" w:cs="Times New Roman"/>
          <w:b/>
          <w:szCs w:val="28"/>
          <w:lang w:eastAsia="zh-TW"/>
        </w:rPr>
        <w:t>,</w:t>
      </w:r>
    </w:p>
    <w:p w:rsidR="006B0C32" w:rsidRPr="006B0C32"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общественных территорий для включения в муниципальную программу</w:t>
      </w:r>
    </w:p>
    <w:p w:rsidR="006B0C32" w:rsidRPr="006B0C32" w:rsidRDefault="006B0C32" w:rsidP="006B0C32">
      <w:pPr>
        <w:autoSpaceDE w:val="0"/>
        <w:autoSpaceDN w:val="0"/>
        <w:adjustRightInd w:val="0"/>
        <w:jc w:val="center"/>
        <w:outlineLvl w:val="1"/>
        <w:rPr>
          <w:rFonts w:eastAsia="PMingLiU" w:cs="Times New Roman"/>
          <w:b/>
          <w:szCs w:val="28"/>
          <w:lang w:eastAsia="zh-TW"/>
        </w:rPr>
      </w:pP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w:t>
      </w:r>
      <w:r w:rsidR="0070101E">
        <w:rPr>
          <w:rFonts w:eastAsia="PMingLiU" w:cs="Times New Roman"/>
          <w:szCs w:val="28"/>
          <w:lang w:eastAsia="zh-TW"/>
        </w:rPr>
        <w:t xml:space="preserve">Переясловского </w:t>
      </w:r>
      <w:r w:rsidRPr="006B0C32">
        <w:rPr>
          <w:rFonts w:eastAsia="PMingLiU" w:cs="Times New Roman"/>
          <w:szCs w:val="28"/>
          <w:lang w:eastAsia="zh-TW"/>
        </w:rPr>
        <w:t xml:space="preserve">сельского поселения в сети «Интернет», предоставляющий наиболее полную и актуальную информацию в данной сфере. </w:t>
      </w:r>
    </w:p>
    <w:p w:rsidR="00787F84" w:rsidRPr="00787F84" w:rsidRDefault="00787F84" w:rsidP="00787F84"/>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 xml:space="preserve">и </w:t>
      </w:r>
      <w:proofErr w:type="gramStart"/>
      <w:r>
        <w:rPr>
          <w:b/>
        </w:rPr>
        <w:t>контроль за</w:t>
      </w:r>
      <w:proofErr w:type="gramEnd"/>
      <w:r>
        <w:rPr>
          <w:b/>
        </w:rPr>
        <w:t xml:space="preserve"> ее выполнением</w:t>
      </w:r>
    </w:p>
    <w:p w:rsidR="00787F84" w:rsidRPr="00787F84" w:rsidRDefault="00787F84" w:rsidP="00787F84"/>
    <w:p w:rsidR="0070101E" w:rsidRPr="0070101E" w:rsidRDefault="0070101E" w:rsidP="0070101E">
      <w:pPr>
        <w:ind w:firstLine="709"/>
      </w:pPr>
      <w:r w:rsidRPr="0070101E">
        <w:t>1. Реализация мероприятий муниципальной программы связана с реализацией следующих рисков, которые могут повлиять на результат:</w:t>
      </w:r>
    </w:p>
    <w:p w:rsidR="0070101E" w:rsidRPr="0070101E" w:rsidRDefault="0070101E" w:rsidP="0070101E">
      <w:pPr>
        <w:ind w:firstLine="709"/>
      </w:pPr>
      <w:r w:rsidRPr="0070101E">
        <w:t xml:space="preserve">2. </w:t>
      </w:r>
      <w:r w:rsidRPr="0070101E">
        <w:rPr>
          <w:bCs/>
        </w:rPr>
        <w:t>Финансовые риски</w:t>
      </w:r>
      <w:r w:rsidRPr="0070101E">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70101E" w:rsidRPr="0070101E" w:rsidRDefault="0070101E" w:rsidP="0070101E">
      <w:pPr>
        <w:ind w:firstLine="709"/>
      </w:pPr>
      <w:r w:rsidRPr="0070101E">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70101E" w:rsidRPr="0070101E" w:rsidRDefault="0070101E" w:rsidP="0070101E">
      <w:pPr>
        <w:ind w:firstLine="709"/>
      </w:pPr>
      <w:r w:rsidRPr="0070101E">
        <w:lastRenderedPageBreak/>
        <w:t xml:space="preserve">4. </w:t>
      </w:r>
      <w:r w:rsidRPr="0070101E">
        <w:rPr>
          <w:bCs/>
        </w:rPr>
        <w:t>Социальные риски</w:t>
      </w:r>
      <w:r w:rsidRPr="0070101E">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70101E" w:rsidRPr="0070101E" w:rsidRDefault="0070101E" w:rsidP="0070101E">
      <w:pPr>
        <w:ind w:firstLine="709"/>
      </w:pPr>
      <w:r w:rsidRPr="0070101E">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70101E" w:rsidRPr="0070101E" w:rsidRDefault="0070101E" w:rsidP="0070101E">
      <w:pPr>
        <w:ind w:firstLine="709"/>
      </w:pPr>
      <w:r w:rsidRPr="0070101E">
        <w:t>6. В целях снижения вероятности и минимизация вышеуказанных рисков выступают следующие меры:</w:t>
      </w:r>
    </w:p>
    <w:p w:rsidR="0070101E" w:rsidRPr="0070101E" w:rsidRDefault="0070101E" w:rsidP="0070101E">
      <w:pPr>
        <w:ind w:firstLine="709"/>
      </w:pPr>
      <w:r w:rsidRPr="0070101E">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70101E" w:rsidRPr="0070101E" w:rsidRDefault="0070101E" w:rsidP="0070101E">
      <w:pPr>
        <w:ind w:firstLine="709"/>
      </w:pPr>
      <w:r w:rsidRPr="0070101E">
        <w:t>планирование бюджетных расходов с применением методик оценки эффективности данных расходов;</w:t>
      </w:r>
    </w:p>
    <w:p w:rsidR="0070101E" w:rsidRPr="0070101E" w:rsidRDefault="0070101E" w:rsidP="0070101E">
      <w:pPr>
        <w:ind w:firstLine="709"/>
      </w:pPr>
      <w:r w:rsidRPr="0070101E">
        <w:t>включение в контракт требований об обеспечении исполнения контракта и процедуры взыскания сумм неустойки (штрафов, пени);</w:t>
      </w:r>
    </w:p>
    <w:p w:rsidR="0070101E" w:rsidRPr="0070101E" w:rsidRDefault="0070101E" w:rsidP="0070101E">
      <w:pPr>
        <w:ind w:firstLine="709"/>
      </w:pPr>
      <w:r w:rsidRPr="0070101E">
        <w:t>активное информирование населения о целях, задачах муниципальной программы, а также разъяснения положительных результатов её реализации;</w:t>
      </w:r>
    </w:p>
    <w:p w:rsidR="0070101E" w:rsidRPr="0070101E" w:rsidRDefault="0070101E" w:rsidP="0070101E">
      <w:pPr>
        <w:ind w:firstLine="709"/>
      </w:pPr>
      <w:r w:rsidRPr="0070101E">
        <w:t xml:space="preserve">проведение регулярного мониторинга изменений законодательства Российской Федерации и Краснодарского края и, при необходимости, </w:t>
      </w:r>
    </w:p>
    <w:p w:rsidR="0070101E" w:rsidRPr="0070101E" w:rsidRDefault="0070101E" w:rsidP="0070101E">
      <w:pPr>
        <w:ind w:firstLine="709"/>
      </w:pPr>
      <w:r w:rsidRPr="0070101E">
        <w:t>корректировки муниципальной программы.</w:t>
      </w:r>
    </w:p>
    <w:p w:rsidR="0070101E" w:rsidRPr="0070101E" w:rsidRDefault="0070101E" w:rsidP="0070101E">
      <w:pPr>
        <w:ind w:firstLine="709"/>
      </w:pPr>
      <w:r w:rsidRPr="0070101E">
        <w:t>Текущее управление муниципальной программой осуществляет координатор муниципальной программы</w:t>
      </w:r>
      <w:r>
        <w:t xml:space="preserve"> </w:t>
      </w:r>
      <w:r w:rsidRPr="0070101E">
        <w:t>–</w:t>
      </w:r>
      <w:r>
        <w:t xml:space="preserve"> </w:t>
      </w:r>
      <w:r w:rsidRPr="0070101E">
        <w:t xml:space="preserve">заместитель главы </w:t>
      </w:r>
      <w:r>
        <w:t>Переясловского</w:t>
      </w:r>
      <w:r w:rsidRPr="0070101E">
        <w:t xml:space="preserve"> сельского поселения. </w:t>
      </w:r>
    </w:p>
    <w:p w:rsidR="0070101E" w:rsidRPr="0070101E" w:rsidRDefault="0070101E" w:rsidP="0070101E">
      <w:pPr>
        <w:ind w:firstLine="709"/>
      </w:pPr>
      <w:r w:rsidRPr="0070101E">
        <w:t>Координатор муниципальной программы:</w:t>
      </w:r>
    </w:p>
    <w:p w:rsidR="0070101E" w:rsidRPr="0070101E" w:rsidRDefault="0070101E" w:rsidP="0070101E">
      <w:pPr>
        <w:ind w:firstLine="709"/>
      </w:pPr>
      <w:r w:rsidRPr="0070101E">
        <w:t>обеспечивает разработку муниципальной программы, ее согласование с муниципальными заказчиками и исполнителями;</w:t>
      </w:r>
    </w:p>
    <w:p w:rsidR="0070101E" w:rsidRPr="0070101E" w:rsidRDefault="0070101E" w:rsidP="0070101E">
      <w:pPr>
        <w:ind w:firstLine="709"/>
      </w:pPr>
      <w:r w:rsidRPr="0070101E">
        <w:t>формирует структуру муниципальной программы;</w:t>
      </w:r>
    </w:p>
    <w:p w:rsidR="0070101E" w:rsidRPr="0070101E" w:rsidRDefault="0070101E" w:rsidP="0070101E">
      <w:pPr>
        <w:ind w:firstLine="709"/>
      </w:pPr>
      <w:r w:rsidRPr="0070101E">
        <w:t>организует реализацию муниципальной программы;</w:t>
      </w:r>
    </w:p>
    <w:p w:rsidR="0070101E" w:rsidRPr="0070101E" w:rsidRDefault="0070101E" w:rsidP="0070101E">
      <w:pPr>
        <w:ind w:firstLine="709"/>
      </w:pPr>
      <w:r w:rsidRPr="0070101E">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0101E" w:rsidRPr="0070101E" w:rsidRDefault="0070101E" w:rsidP="0070101E">
      <w:pPr>
        <w:ind w:firstLine="709"/>
      </w:pPr>
      <w:r w:rsidRPr="0070101E">
        <w:t>проводит оценку эффективности муниципальной программы;</w:t>
      </w:r>
    </w:p>
    <w:p w:rsidR="0070101E" w:rsidRPr="0070101E" w:rsidRDefault="0070101E" w:rsidP="0070101E">
      <w:pPr>
        <w:ind w:firstLine="709"/>
      </w:pPr>
      <w:r w:rsidRPr="0070101E">
        <w:t>готовит годовой отчет о ходе реализации муниципальной программы;</w:t>
      </w:r>
    </w:p>
    <w:p w:rsidR="0070101E" w:rsidRPr="0070101E" w:rsidRDefault="0070101E" w:rsidP="0070101E">
      <w:pPr>
        <w:ind w:firstLine="709"/>
      </w:pPr>
      <w:r w:rsidRPr="0070101E">
        <w:t>организует информационную и разъяснительную работу, направленную на освещение целей и задач муниципальной программы;</w:t>
      </w:r>
    </w:p>
    <w:p w:rsidR="0070101E" w:rsidRPr="0070101E" w:rsidRDefault="0070101E" w:rsidP="0070101E">
      <w:pPr>
        <w:ind w:firstLine="709"/>
      </w:pPr>
      <w:r w:rsidRPr="0070101E">
        <w:t>размещает информацию о ходе реализации и достигнутых результатах муниципальной программы на официальном сайт в сети «Интернет»;</w:t>
      </w:r>
    </w:p>
    <w:p w:rsidR="0070101E" w:rsidRPr="0070101E" w:rsidRDefault="0070101E" w:rsidP="0070101E">
      <w:pPr>
        <w:ind w:firstLine="709"/>
      </w:pPr>
      <w:r w:rsidRPr="0070101E">
        <w:t>осуществляет иные полномочия, установленные муниципальной программой.</w:t>
      </w:r>
    </w:p>
    <w:p w:rsidR="0070101E" w:rsidRPr="0070101E" w:rsidRDefault="0070101E" w:rsidP="0070101E">
      <w:pPr>
        <w:ind w:firstLine="709"/>
      </w:pPr>
      <w:r w:rsidRPr="0070101E">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0101E" w:rsidRPr="0070101E" w:rsidRDefault="0070101E" w:rsidP="0070101E">
      <w:pPr>
        <w:ind w:firstLine="709"/>
      </w:pPr>
      <w:proofErr w:type="gramStart"/>
      <w:r w:rsidRPr="0070101E">
        <w:lastRenderedPageBreak/>
        <w:t>Контроль за</w:t>
      </w:r>
      <w:proofErr w:type="gramEnd"/>
      <w:r w:rsidRPr="0070101E">
        <w:t xml:space="preserve"> ходом реализации мероприятий Программы осуществляется администрацией </w:t>
      </w:r>
      <w:r>
        <w:t>Переясловского</w:t>
      </w:r>
      <w:r w:rsidRPr="0070101E">
        <w:t xml:space="preserve"> сельского поселения Брюховецкого района, Советом </w:t>
      </w:r>
      <w:r>
        <w:t>Переясловского</w:t>
      </w:r>
      <w:r w:rsidRPr="0070101E">
        <w:t xml:space="preserve"> сельского поселения Брюховецкого района.</w:t>
      </w:r>
    </w:p>
    <w:p w:rsidR="0070101E" w:rsidRDefault="0070101E" w:rsidP="00787F84"/>
    <w:p w:rsidR="0070101E" w:rsidRDefault="0070101E" w:rsidP="00787F84"/>
    <w:p w:rsidR="0070101E" w:rsidRDefault="0070101E"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p w:rsidR="0070101E" w:rsidRDefault="0070101E" w:rsidP="00B53E8C">
      <w:pPr>
        <w:tabs>
          <w:tab w:val="right" w:pos="9639"/>
        </w:tabs>
      </w:pPr>
    </w:p>
    <w:p w:rsidR="0070101E" w:rsidRDefault="0070101E" w:rsidP="00B53E8C">
      <w:pPr>
        <w:tabs>
          <w:tab w:val="right" w:pos="9639"/>
        </w:tabs>
        <w:sectPr w:rsidR="0070101E" w:rsidSect="00787F84">
          <w:pgSz w:w="11907" w:h="16840"/>
          <w:pgMar w:top="1134" w:right="567" w:bottom="1134" w:left="1701" w:header="720" w:footer="720" w:gutter="0"/>
          <w:cols w:space="708"/>
          <w:titlePg/>
          <w:docGrid w:linePitch="360"/>
        </w:sectPr>
      </w:pPr>
    </w:p>
    <w:p w:rsidR="0070101E" w:rsidRDefault="0070101E" w:rsidP="0070101E">
      <w:pPr>
        <w:tabs>
          <w:tab w:val="right" w:pos="9639"/>
        </w:tabs>
        <w:ind w:firstLine="8789"/>
        <w:jc w:val="center"/>
      </w:pPr>
      <w:r>
        <w:lastRenderedPageBreak/>
        <w:t>ПРИЛОЖЕНИЕ № 1</w:t>
      </w:r>
    </w:p>
    <w:p w:rsidR="0070101E" w:rsidRDefault="0070101E" w:rsidP="0070101E">
      <w:pPr>
        <w:tabs>
          <w:tab w:val="right" w:pos="9639"/>
        </w:tabs>
        <w:ind w:firstLine="8789"/>
        <w:jc w:val="center"/>
      </w:pPr>
      <w:r>
        <w:t>к паспорту муниципальной программы</w:t>
      </w:r>
    </w:p>
    <w:p w:rsidR="0070101E" w:rsidRDefault="0070101E" w:rsidP="0070101E">
      <w:pPr>
        <w:tabs>
          <w:tab w:val="right" w:pos="9639"/>
        </w:tabs>
        <w:ind w:firstLine="8789"/>
        <w:jc w:val="center"/>
      </w:pPr>
      <w:r>
        <w:t>«Формирование современной городской среды</w:t>
      </w:r>
    </w:p>
    <w:p w:rsidR="0070101E" w:rsidRDefault="0070101E" w:rsidP="0070101E">
      <w:pPr>
        <w:tabs>
          <w:tab w:val="right" w:pos="9639"/>
        </w:tabs>
        <w:ind w:firstLine="8789"/>
        <w:jc w:val="center"/>
      </w:pPr>
      <w:r>
        <w:t>на 2018 – 2024 годы»</w:t>
      </w:r>
    </w:p>
    <w:p w:rsidR="0070101E" w:rsidRDefault="0070101E" w:rsidP="0070101E">
      <w:pPr>
        <w:tabs>
          <w:tab w:val="right" w:pos="9639"/>
        </w:tabs>
        <w:jc w:val="center"/>
        <w:rPr>
          <w:b/>
          <w:bCs/>
        </w:rPr>
      </w:pPr>
      <w:r w:rsidRPr="0070101E">
        <w:rPr>
          <w:b/>
          <w:bCs/>
        </w:rPr>
        <w:t>Адресный перечень всех общественных территорий, нуждающихся в благоустройстве и подлежащих благоустройству в указанный период</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4542"/>
        <w:gridCol w:w="7469"/>
        <w:gridCol w:w="2196"/>
      </w:tblGrid>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w:t>
            </w:r>
          </w:p>
          <w:p w:rsidR="0070101E" w:rsidRPr="0070101E" w:rsidRDefault="0070101E" w:rsidP="0070101E">
            <w:pPr>
              <w:tabs>
                <w:tab w:val="right" w:pos="9639"/>
              </w:tabs>
              <w:rPr>
                <w:sz w:val="24"/>
                <w:szCs w:val="24"/>
              </w:rPr>
            </w:pPr>
            <w:proofErr w:type="gramStart"/>
            <w:r w:rsidRPr="0070101E">
              <w:rPr>
                <w:sz w:val="24"/>
                <w:szCs w:val="24"/>
              </w:rPr>
              <w:t>п</w:t>
            </w:r>
            <w:proofErr w:type="gramEnd"/>
            <w:r w:rsidRPr="0070101E">
              <w:rPr>
                <w:sz w:val="24"/>
                <w:szCs w:val="24"/>
              </w:rPr>
              <w:t>/п</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 xml:space="preserve">Наименование </w:t>
            </w:r>
            <w:proofErr w:type="gramStart"/>
            <w:r w:rsidRPr="0070101E">
              <w:rPr>
                <w:sz w:val="24"/>
                <w:szCs w:val="24"/>
              </w:rPr>
              <w:t>общественной</w:t>
            </w:r>
            <w:proofErr w:type="gramEnd"/>
            <w:r w:rsidRPr="0070101E">
              <w:rPr>
                <w:sz w:val="24"/>
                <w:szCs w:val="24"/>
              </w:rPr>
              <w:t xml:space="preserve"> территории</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Местоположение</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rPr>
                <w:sz w:val="24"/>
                <w:szCs w:val="24"/>
              </w:rPr>
            </w:pPr>
            <w:r w:rsidRPr="0070101E">
              <w:rPr>
                <w:sz w:val="24"/>
                <w:szCs w:val="24"/>
              </w:rPr>
              <w:t>Плановый период реализации работ по благоустройству</w:t>
            </w:r>
          </w:p>
          <w:p w:rsidR="0070101E" w:rsidRPr="0070101E" w:rsidRDefault="0070101E" w:rsidP="0070101E">
            <w:pPr>
              <w:tabs>
                <w:tab w:val="right" w:pos="9639"/>
              </w:tabs>
              <w:rPr>
                <w:sz w:val="24"/>
                <w:szCs w:val="24"/>
              </w:rPr>
            </w:pPr>
            <w:r w:rsidRPr="0070101E">
              <w:rPr>
                <w:sz w:val="24"/>
                <w:szCs w:val="24"/>
              </w:rPr>
              <w:t>(годы)</w:t>
            </w:r>
          </w:p>
        </w:tc>
      </w:tr>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2</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3</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jc w:val="center"/>
              <w:rPr>
                <w:sz w:val="24"/>
                <w:szCs w:val="24"/>
              </w:rPr>
            </w:pPr>
            <w:r w:rsidRPr="0070101E">
              <w:rPr>
                <w:sz w:val="24"/>
                <w:szCs w:val="24"/>
              </w:rPr>
              <w:t>4</w:t>
            </w:r>
          </w:p>
        </w:tc>
      </w:tr>
      <w:tr w:rsidR="0070101E" w:rsidRPr="0070101E" w:rsidTr="009549B7">
        <w:trPr>
          <w:trHeight w:val="1065"/>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9549B7" w:rsidRPr="0070101E" w:rsidRDefault="00F95295" w:rsidP="0070101E">
            <w:pPr>
              <w:tabs>
                <w:tab w:val="right" w:pos="9639"/>
              </w:tabs>
              <w:rPr>
                <w:sz w:val="24"/>
                <w:szCs w:val="24"/>
              </w:rPr>
            </w:pPr>
            <w:r w:rsidRPr="00F95295">
              <w:rPr>
                <w:sz w:val="24"/>
                <w:szCs w:val="24"/>
              </w:rPr>
              <w:t>Благоустройство 1 ед. территории парковой зоны, прилегающей к дому культуры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F95295">
            <w:pPr>
              <w:tabs>
                <w:tab w:val="right" w:pos="9639"/>
              </w:tabs>
              <w:rPr>
                <w:sz w:val="24"/>
                <w:szCs w:val="24"/>
              </w:rPr>
            </w:pPr>
            <w:r w:rsidRPr="0070101E">
              <w:rPr>
                <w:sz w:val="24"/>
                <w:szCs w:val="24"/>
              </w:rPr>
              <w:t xml:space="preserve">Адресный ориентир: </w:t>
            </w:r>
            <w:r w:rsidR="00F95295">
              <w:rPr>
                <w:sz w:val="24"/>
                <w:szCs w:val="24"/>
              </w:rPr>
              <w:t xml:space="preserve">Краснодарский край, </w:t>
            </w:r>
            <w:proofErr w:type="spellStart"/>
            <w:r w:rsidR="00F95295">
              <w:rPr>
                <w:sz w:val="24"/>
                <w:szCs w:val="24"/>
              </w:rPr>
              <w:t>Брюховецкий</w:t>
            </w:r>
            <w:proofErr w:type="spellEnd"/>
            <w:r w:rsidR="00F95295">
              <w:rPr>
                <w:sz w:val="24"/>
                <w:szCs w:val="24"/>
              </w:rPr>
              <w:t xml:space="preserve"> район, станица Переясловская, ул. Красная, 76А</w:t>
            </w:r>
          </w:p>
        </w:tc>
        <w:tc>
          <w:tcPr>
            <w:tcW w:w="2196" w:type="dxa"/>
            <w:tcBorders>
              <w:top w:val="single" w:sz="4" w:space="0" w:color="auto"/>
              <w:left w:val="single" w:sz="4" w:space="0" w:color="auto"/>
              <w:bottom w:val="single" w:sz="4" w:space="0" w:color="auto"/>
            </w:tcBorders>
          </w:tcPr>
          <w:p w:rsidR="0070101E" w:rsidRPr="0070101E" w:rsidRDefault="00F95295" w:rsidP="0070101E">
            <w:pPr>
              <w:tabs>
                <w:tab w:val="right" w:pos="9639"/>
              </w:tabs>
              <w:rPr>
                <w:sz w:val="24"/>
                <w:szCs w:val="24"/>
              </w:rPr>
            </w:pPr>
            <w:r>
              <w:rPr>
                <w:sz w:val="24"/>
                <w:szCs w:val="24"/>
              </w:rPr>
              <w:t>2021</w:t>
            </w:r>
          </w:p>
        </w:tc>
      </w:tr>
      <w:tr w:rsidR="009549B7" w:rsidRPr="0070101E" w:rsidTr="001D2E56">
        <w:trPr>
          <w:trHeight w:val="870"/>
          <w:jc w:val="center"/>
        </w:trPr>
        <w:tc>
          <w:tcPr>
            <w:tcW w:w="581" w:type="dxa"/>
            <w:tcBorders>
              <w:top w:val="single" w:sz="4" w:space="0" w:color="auto"/>
              <w:bottom w:val="single" w:sz="4" w:space="0" w:color="auto"/>
              <w:right w:val="single" w:sz="4" w:space="0" w:color="auto"/>
            </w:tcBorders>
          </w:tcPr>
          <w:p w:rsidR="009549B7" w:rsidRPr="0070101E" w:rsidRDefault="009549B7" w:rsidP="0070101E">
            <w:pPr>
              <w:tabs>
                <w:tab w:val="right" w:pos="9639"/>
              </w:tabs>
              <w:rPr>
                <w:sz w:val="24"/>
                <w:szCs w:val="24"/>
              </w:rPr>
            </w:pPr>
            <w:r>
              <w:rPr>
                <w:sz w:val="24"/>
                <w:szCs w:val="24"/>
              </w:rPr>
              <w:t>2</w:t>
            </w:r>
          </w:p>
        </w:tc>
        <w:tc>
          <w:tcPr>
            <w:tcW w:w="4542" w:type="dxa"/>
            <w:tcBorders>
              <w:top w:val="single" w:sz="4" w:space="0" w:color="auto"/>
              <w:left w:val="single" w:sz="4" w:space="0" w:color="auto"/>
              <w:bottom w:val="single" w:sz="4" w:space="0" w:color="auto"/>
              <w:right w:val="single" w:sz="4" w:space="0" w:color="auto"/>
            </w:tcBorders>
          </w:tcPr>
          <w:p w:rsidR="001D2E56" w:rsidRPr="00F95295" w:rsidRDefault="009549B7" w:rsidP="002A041F">
            <w:pPr>
              <w:tabs>
                <w:tab w:val="right" w:pos="9639"/>
              </w:tabs>
              <w:rPr>
                <w:sz w:val="24"/>
                <w:szCs w:val="24"/>
              </w:rPr>
            </w:pPr>
            <w:r w:rsidRPr="009549B7">
              <w:rPr>
                <w:sz w:val="24"/>
                <w:szCs w:val="24"/>
              </w:rPr>
              <w:t xml:space="preserve">Благоустройство </w:t>
            </w:r>
            <w:r w:rsidR="002A041F">
              <w:rPr>
                <w:sz w:val="24"/>
                <w:szCs w:val="24"/>
              </w:rPr>
              <w:t>детской площадки</w:t>
            </w:r>
            <w:r w:rsidRPr="009549B7">
              <w:rPr>
                <w:sz w:val="24"/>
                <w:szCs w:val="24"/>
              </w:rPr>
              <w:t xml:space="preserve"> по ул. </w:t>
            </w:r>
            <w:r w:rsidR="002A041F">
              <w:rPr>
                <w:sz w:val="24"/>
                <w:szCs w:val="24"/>
              </w:rPr>
              <w:t xml:space="preserve">Раздольной в </w:t>
            </w:r>
            <w:r w:rsidRPr="009549B7">
              <w:rPr>
                <w:sz w:val="24"/>
                <w:szCs w:val="24"/>
              </w:rPr>
              <w:t>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9549B7" w:rsidRPr="0070101E" w:rsidRDefault="009549B7" w:rsidP="002A041F">
            <w:pPr>
              <w:tabs>
                <w:tab w:val="right" w:pos="9639"/>
              </w:tabs>
              <w:rPr>
                <w:sz w:val="24"/>
                <w:szCs w:val="24"/>
              </w:rPr>
            </w:pPr>
            <w:r>
              <w:rPr>
                <w:sz w:val="24"/>
                <w:szCs w:val="24"/>
              </w:rPr>
              <w:t xml:space="preserve">Адресный ориентир: Краснодарский край, </w:t>
            </w:r>
            <w:proofErr w:type="spellStart"/>
            <w:r>
              <w:rPr>
                <w:sz w:val="24"/>
                <w:szCs w:val="24"/>
              </w:rPr>
              <w:t>Брюховецкий</w:t>
            </w:r>
            <w:proofErr w:type="spellEnd"/>
            <w:r>
              <w:rPr>
                <w:sz w:val="24"/>
                <w:szCs w:val="24"/>
              </w:rPr>
              <w:t xml:space="preserve"> район, станица Переясловская, ул. </w:t>
            </w:r>
            <w:r w:rsidR="002A041F">
              <w:rPr>
                <w:sz w:val="24"/>
                <w:szCs w:val="24"/>
              </w:rPr>
              <w:t>Раздольная напротив дома № 38</w:t>
            </w:r>
          </w:p>
        </w:tc>
        <w:tc>
          <w:tcPr>
            <w:tcW w:w="2196" w:type="dxa"/>
            <w:tcBorders>
              <w:top w:val="single" w:sz="4" w:space="0" w:color="auto"/>
              <w:left w:val="single" w:sz="4" w:space="0" w:color="auto"/>
              <w:bottom w:val="single" w:sz="4" w:space="0" w:color="auto"/>
            </w:tcBorders>
          </w:tcPr>
          <w:p w:rsidR="009549B7" w:rsidRDefault="009549B7" w:rsidP="0070101E">
            <w:pPr>
              <w:tabs>
                <w:tab w:val="right" w:pos="9639"/>
              </w:tabs>
              <w:rPr>
                <w:sz w:val="24"/>
                <w:szCs w:val="24"/>
              </w:rPr>
            </w:pPr>
            <w:r>
              <w:rPr>
                <w:sz w:val="24"/>
                <w:szCs w:val="24"/>
              </w:rPr>
              <w:t>2021</w:t>
            </w:r>
          </w:p>
        </w:tc>
      </w:tr>
      <w:tr w:rsidR="001D2E56" w:rsidRPr="0070101E" w:rsidTr="001D2E56">
        <w:trPr>
          <w:trHeight w:val="135"/>
          <w:jc w:val="center"/>
        </w:trPr>
        <w:tc>
          <w:tcPr>
            <w:tcW w:w="581" w:type="dxa"/>
            <w:tcBorders>
              <w:top w:val="single" w:sz="4" w:space="0" w:color="auto"/>
              <w:bottom w:val="single" w:sz="4" w:space="0" w:color="auto"/>
              <w:right w:val="single" w:sz="4" w:space="0" w:color="auto"/>
            </w:tcBorders>
          </w:tcPr>
          <w:p w:rsidR="001D2E56" w:rsidRDefault="001D2E56" w:rsidP="0070101E">
            <w:pPr>
              <w:tabs>
                <w:tab w:val="right" w:pos="9639"/>
              </w:tabs>
              <w:rPr>
                <w:sz w:val="24"/>
                <w:szCs w:val="24"/>
              </w:rPr>
            </w:pPr>
            <w:r>
              <w:rPr>
                <w:sz w:val="24"/>
                <w:szCs w:val="24"/>
              </w:rPr>
              <w:t>3</w:t>
            </w:r>
          </w:p>
        </w:tc>
        <w:tc>
          <w:tcPr>
            <w:tcW w:w="4542" w:type="dxa"/>
            <w:tcBorders>
              <w:top w:val="single" w:sz="4" w:space="0" w:color="auto"/>
              <w:left w:val="single" w:sz="4" w:space="0" w:color="auto"/>
              <w:bottom w:val="single" w:sz="4" w:space="0" w:color="auto"/>
              <w:right w:val="single" w:sz="4" w:space="0" w:color="auto"/>
            </w:tcBorders>
          </w:tcPr>
          <w:p w:rsidR="001D2E56" w:rsidRPr="009549B7" w:rsidRDefault="001D2E56" w:rsidP="002A041F">
            <w:pPr>
              <w:tabs>
                <w:tab w:val="right" w:pos="9639"/>
              </w:tabs>
              <w:rPr>
                <w:sz w:val="24"/>
                <w:szCs w:val="24"/>
              </w:rPr>
            </w:pPr>
            <w:r w:rsidRPr="001D2E56">
              <w:rPr>
                <w:sz w:val="24"/>
                <w:szCs w:val="24"/>
              </w:rPr>
              <w:t>Благоустройство</w:t>
            </w:r>
            <w:r>
              <w:rPr>
                <w:sz w:val="24"/>
                <w:szCs w:val="24"/>
              </w:rPr>
              <w:t xml:space="preserve"> 1 ед. территории парковой зоны</w:t>
            </w:r>
          </w:p>
        </w:tc>
        <w:tc>
          <w:tcPr>
            <w:tcW w:w="7469" w:type="dxa"/>
            <w:tcBorders>
              <w:top w:val="single" w:sz="4" w:space="0" w:color="auto"/>
              <w:left w:val="single" w:sz="4" w:space="0" w:color="auto"/>
              <w:bottom w:val="single" w:sz="4" w:space="0" w:color="auto"/>
              <w:right w:val="single" w:sz="4" w:space="0" w:color="auto"/>
            </w:tcBorders>
          </w:tcPr>
          <w:p w:rsidR="001D2E56" w:rsidRDefault="00E97D2B" w:rsidP="002A041F">
            <w:pPr>
              <w:tabs>
                <w:tab w:val="right" w:pos="9639"/>
              </w:tabs>
              <w:rPr>
                <w:sz w:val="24"/>
                <w:szCs w:val="24"/>
              </w:rPr>
            </w:pPr>
            <w:r>
              <w:rPr>
                <w:sz w:val="24"/>
                <w:szCs w:val="24"/>
              </w:rPr>
              <w:t xml:space="preserve">Адресный ориентир: </w:t>
            </w:r>
            <w:r w:rsidRPr="00E97D2B">
              <w:rPr>
                <w:sz w:val="24"/>
                <w:szCs w:val="24"/>
              </w:rPr>
              <w:t xml:space="preserve">Краснодарский край, муниципальное образование </w:t>
            </w:r>
            <w:proofErr w:type="spellStart"/>
            <w:r w:rsidRPr="00E97D2B">
              <w:rPr>
                <w:sz w:val="24"/>
                <w:szCs w:val="24"/>
              </w:rPr>
              <w:t>Брюховецкий</w:t>
            </w:r>
            <w:proofErr w:type="spellEnd"/>
            <w:r w:rsidRPr="00E97D2B">
              <w:rPr>
                <w:sz w:val="24"/>
                <w:szCs w:val="24"/>
              </w:rPr>
              <w:t xml:space="preserve"> район, Переясловское сельское поселение, станица Переясловская, улица Красная, 76Б (1 этап)</w:t>
            </w:r>
          </w:p>
        </w:tc>
        <w:tc>
          <w:tcPr>
            <w:tcW w:w="2196" w:type="dxa"/>
            <w:tcBorders>
              <w:top w:val="single" w:sz="4" w:space="0" w:color="auto"/>
              <w:left w:val="single" w:sz="4" w:space="0" w:color="auto"/>
              <w:bottom w:val="single" w:sz="4" w:space="0" w:color="auto"/>
            </w:tcBorders>
          </w:tcPr>
          <w:p w:rsidR="001D2E56" w:rsidRDefault="00E97D2B" w:rsidP="0070101E">
            <w:pPr>
              <w:tabs>
                <w:tab w:val="right" w:pos="9639"/>
              </w:tabs>
              <w:rPr>
                <w:sz w:val="24"/>
                <w:szCs w:val="24"/>
              </w:rPr>
            </w:pPr>
            <w:r>
              <w:rPr>
                <w:sz w:val="24"/>
                <w:szCs w:val="24"/>
              </w:rPr>
              <w:t>2022</w:t>
            </w:r>
          </w:p>
        </w:tc>
      </w:tr>
      <w:tr w:rsidR="001D2E56" w:rsidRPr="0070101E" w:rsidTr="00B6416E">
        <w:trPr>
          <w:trHeight w:val="126"/>
          <w:jc w:val="center"/>
        </w:trPr>
        <w:tc>
          <w:tcPr>
            <w:tcW w:w="581" w:type="dxa"/>
            <w:tcBorders>
              <w:top w:val="single" w:sz="4" w:space="0" w:color="auto"/>
              <w:bottom w:val="single" w:sz="4" w:space="0" w:color="auto"/>
              <w:right w:val="single" w:sz="4" w:space="0" w:color="auto"/>
            </w:tcBorders>
          </w:tcPr>
          <w:p w:rsidR="001D2E56" w:rsidRDefault="001D2E56" w:rsidP="0070101E">
            <w:pPr>
              <w:tabs>
                <w:tab w:val="right" w:pos="9639"/>
              </w:tabs>
              <w:rPr>
                <w:sz w:val="24"/>
                <w:szCs w:val="24"/>
              </w:rPr>
            </w:pPr>
            <w:r>
              <w:rPr>
                <w:sz w:val="24"/>
                <w:szCs w:val="24"/>
              </w:rPr>
              <w:t>4</w:t>
            </w:r>
          </w:p>
        </w:tc>
        <w:tc>
          <w:tcPr>
            <w:tcW w:w="4542" w:type="dxa"/>
            <w:tcBorders>
              <w:top w:val="single" w:sz="4" w:space="0" w:color="auto"/>
              <w:left w:val="single" w:sz="4" w:space="0" w:color="auto"/>
              <w:bottom w:val="single" w:sz="4" w:space="0" w:color="auto"/>
              <w:right w:val="single" w:sz="4" w:space="0" w:color="auto"/>
            </w:tcBorders>
          </w:tcPr>
          <w:p w:rsidR="001D2E56" w:rsidRPr="009549B7" w:rsidRDefault="00E97D2B" w:rsidP="00E97D2B">
            <w:pPr>
              <w:tabs>
                <w:tab w:val="right" w:pos="9639"/>
              </w:tabs>
              <w:rPr>
                <w:sz w:val="24"/>
                <w:szCs w:val="24"/>
              </w:rPr>
            </w:pPr>
            <w:r w:rsidRPr="00E97D2B">
              <w:rPr>
                <w:sz w:val="24"/>
                <w:szCs w:val="24"/>
              </w:rPr>
              <w:t xml:space="preserve">Благоустройство детской площадки по ул. </w:t>
            </w:r>
            <w:proofErr w:type="gramStart"/>
            <w:r>
              <w:rPr>
                <w:sz w:val="24"/>
                <w:szCs w:val="24"/>
              </w:rPr>
              <w:t>Северная</w:t>
            </w:r>
            <w:proofErr w:type="gramEnd"/>
            <w:r w:rsidRPr="00E97D2B">
              <w:rPr>
                <w:sz w:val="24"/>
                <w:szCs w:val="24"/>
              </w:rPr>
              <w:t xml:space="preserve">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1D2E56" w:rsidRDefault="00E97D2B" w:rsidP="002A041F">
            <w:pPr>
              <w:tabs>
                <w:tab w:val="right" w:pos="9639"/>
              </w:tabs>
              <w:rPr>
                <w:sz w:val="24"/>
                <w:szCs w:val="24"/>
              </w:rPr>
            </w:pPr>
            <w:r>
              <w:rPr>
                <w:sz w:val="24"/>
                <w:szCs w:val="24"/>
              </w:rPr>
              <w:t xml:space="preserve">Адресный ориентир: Краснодарский край, </w:t>
            </w:r>
            <w:proofErr w:type="spellStart"/>
            <w:r>
              <w:rPr>
                <w:sz w:val="24"/>
                <w:szCs w:val="24"/>
              </w:rPr>
              <w:t>Брюховецкий</w:t>
            </w:r>
            <w:proofErr w:type="spellEnd"/>
            <w:r>
              <w:rPr>
                <w:sz w:val="24"/>
                <w:szCs w:val="24"/>
              </w:rPr>
              <w:t xml:space="preserve"> район, станица </w:t>
            </w:r>
            <w:proofErr w:type="spellStart"/>
            <w:r>
              <w:rPr>
                <w:sz w:val="24"/>
                <w:szCs w:val="24"/>
              </w:rPr>
              <w:t>Переяслоовская</w:t>
            </w:r>
            <w:proofErr w:type="spellEnd"/>
            <w:r>
              <w:rPr>
                <w:sz w:val="24"/>
                <w:szCs w:val="24"/>
              </w:rPr>
              <w:t>, ул. Северная напротив дома №81Б</w:t>
            </w:r>
          </w:p>
        </w:tc>
        <w:tc>
          <w:tcPr>
            <w:tcW w:w="2196" w:type="dxa"/>
            <w:tcBorders>
              <w:top w:val="single" w:sz="4" w:space="0" w:color="auto"/>
              <w:left w:val="single" w:sz="4" w:space="0" w:color="auto"/>
              <w:bottom w:val="single" w:sz="4" w:space="0" w:color="auto"/>
            </w:tcBorders>
          </w:tcPr>
          <w:p w:rsidR="001D2E56" w:rsidRDefault="00E97D2B" w:rsidP="0070101E">
            <w:pPr>
              <w:tabs>
                <w:tab w:val="right" w:pos="9639"/>
              </w:tabs>
              <w:rPr>
                <w:sz w:val="24"/>
                <w:szCs w:val="24"/>
              </w:rPr>
            </w:pPr>
            <w:r>
              <w:rPr>
                <w:sz w:val="24"/>
                <w:szCs w:val="24"/>
              </w:rPr>
              <w:t>2022</w:t>
            </w:r>
          </w:p>
        </w:tc>
      </w:tr>
    </w:tbl>
    <w:p w:rsidR="00B6416E" w:rsidRPr="009549B7" w:rsidRDefault="00B6416E" w:rsidP="00AC3589">
      <w:pPr>
        <w:widowControl w:val="0"/>
        <w:autoSpaceDE w:val="0"/>
        <w:autoSpaceDN w:val="0"/>
        <w:adjustRightInd w:val="0"/>
        <w:ind w:right="-29" w:firstLine="720"/>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B6416E" w:rsidRPr="009549B7" w:rsidRDefault="00B6416E" w:rsidP="00B6416E">
      <w:pPr>
        <w:tabs>
          <w:tab w:val="right" w:pos="9639"/>
        </w:tabs>
        <w:ind w:firstLine="709"/>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за внебюджетный источник*.</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Заместитель главы Переясловского</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сельского поселения</w:t>
      </w:r>
    </w:p>
    <w:p w:rsidR="00B6416E" w:rsidRDefault="00B6416E" w:rsidP="00B6416E">
      <w:pPr>
        <w:tabs>
          <w:tab w:val="right" w:pos="14572"/>
        </w:tabs>
        <w:rPr>
          <w:rFonts w:ascii="Times New Roman CYR" w:eastAsia="PMingLiU" w:hAnsi="Times New Roman CYR" w:cs="Times New Roman CYR"/>
          <w:szCs w:val="28"/>
        </w:rPr>
      </w:pPr>
      <w:r>
        <w:rPr>
          <w:rFonts w:ascii="Times New Roman CYR" w:eastAsia="PMingLiU" w:hAnsi="Times New Roman CYR" w:cs="Times New Roman CYR"/>
          <w:szCs w:val="28"/>
        </w:rPr>
        <w:t>Брюховецкого района</w:t>
      </w:r>
      <w:r>
        <w:rPr>
          <w:rFonts w:ascii="Times New Roman CYR" w:eastAsia="PMingLiU" w:hAnsi="Times New Roman CYR" w:cs="Times New Roman CYR"/>
          <w:szCs w:val="28"/>
        </w:rPr>
        <w:tab/>
        <w:t>О.А. Компаниец</w:t>
      </w:r>
    </w:p>
    <w:p w:rsidR="00B6416E" w:rsidRDefault="00B6416E" w:rsidP="00B6416E">
      <w:pPr>
        <w:tabs>
          <w:tab w:val="right" w:pos="9639"/>
        </w:tabs>
        <w:ind w:firstLine="8789"/>
        <w:jc w:val="center"/>
      </w:pPr>
      <w:r>
        <w:lastRenderedPageBreak/>
        <w:t>ПРИЛОЖЕНИЕ № 2</w:t>
      </w:r>
    </w:p>
    <w:p w:rsidR="00B6416E" w:rsidRDefault="00B6416E" w:rsidP="00B6416E">
      <w:pPr>
        <w:tabs>
          <w:tab w:val="right" w:pos="9639"/>
        </w:tabs>
        <w:ind w:firstLine="8789"/>
        <w:jc w:val="center"/>
      </w:pPr>
      <w:r>
        <w:t>к паспорту муниципальной программы</w:t>
      </w:r>
    </w:p>
    <w:p w:rsidR="00B6416E" w:rsidRDefault="00B6416E" w:rsidP="00B6416E">
      <w:pPr>
        <w:tabs>
          <w:tab w:val="right" w:pos="9639"/>
        </w:tabs>
        <w:ind w:firstLine="8789"/>
        <w:jc w:val="center"/>
      </w:pPr>
      <w:r>
        <w:t>«Формирование современной городской среды</w:t>
      </w:r>
    </w:p>
    <w:p w:rsidR="00B6416E" w:rsidRDefault="00B6416E" w:rsidP="00B6416E">
      <w:pPr>
        <w:tabs>
          <w:tab w:val="right" w:pos="9639"/>
        </w:tabs>
        <w:ind w:firstLine="8789"/>
        <w:jc w:val="center"/>
      </w:pPr>
      <w:r>
        <w:t>на 2018 – 2024 годы»</w:t>
      </w:r>
    </w:p>
    <w:p w:rsidR="00B6416E" w:rsidRDefault="00B6416E" w:rsidP="00B6416E">
      <w:pPr>
        <w:tabs>
          <w:tab w:val="right" w:pos="9639"/>
        </w:tabs>
        <w:ind w:firstLine="709"/>
      </w:pPr>
    </w:p>
    <w:p w:rsidR="00B6416E" w:rsidRDefault="00B6416E" w:rsidP="00B6416E">
      <w:pPr>
        <w:tabs>
          <w:tab w:val="right" w:pos="9639"/>
        </w:tabs>
        <w:ind w:firstLine="709"/>
      </w:pPr>
    </w:p>
    <w:p w:rsidR="00B6416E" w:rsidRPr="009C0E33" w:rsidRDefault="00B6416E" w:rsidP="00B6416E">
      <w:pPr>
        <w:widowControl w:val="0"/>
        <w:autoSpaceDE w:val="0"/>
        <w:autoSpaceDN w:val="0"/>
        <w:adjustRightInd w:val="0"/>
        <w:spacing w:before="108" w:after="108"/>
        <w:ind w:right="680"/>
        <w:jc w:val="center"/>
        <w:outlineLvl w:val="0"/>
        <w:rPr>
          <w:rFonts w:asciiTheme="majorBidi" w:eastAsia="PMingLiU" w:hAnsiTheme="majorBidi" w:cstheme="majorBidi"/>
          <w:b/>
          <w:bCs/>
          <w:szCs w:val="28"/>
        </w:rPr>
      </w:pPr>
      <w:r>
        <w:rPr>
          <w:rFonts w:asciiTheme="majorBidi" w:eastAsia="PMingLiU" w:hAnsiTheme="majorBidi" w:cstheme="majorBidi"/>
          <w:b/>
          <w:bCs/>
          <w:szCs w:val="28"/>
        </w:rPr>
        <w:t>А</w:t>
      </w:r>
      <w:r w:rsidRPr="00C208A0">
        <w:rPr>
          <w:rFonts w:asciiTheme="majorBidi" w:eastAsia="PMingLiU" w:hAnsiTheme="majorBidi" w:cstheme="majorBidi"/>
          <w:b/>
          <w:bCs/>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6306"/>
        <w:gridCol w:w="5171"/>
        <w:gridCol w:w="2578"/>
      </w:tblGrid>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proofErr w:type="gramStart"/>
            <w:r w:rsidRPr="009C0E33">
              <w:rPr>
                <w:rFonts w:ascii="Times New Roman CYR" w:eastAsia="PMingLiU" w:hAnsi="Times New Roman CYR" w:cs="Times New Roman CYR"/>
                <w:sz w:val="24"/>
                <w:szCs w:val="24"/>
              </w:rPr>
              <w:t>п</w:t>
            </w:r>
            <w:proofErr w:type="gramEnd"/>
            <w:r w:rsidRPr="009C0E33">
              <w:rPr>
                <w:rFonts w:ascii="Times New Roman CYR" w:eastAsia="PMingLiU" w:hAnsi="Times New Roman CYR" w:cs="Times New Roman CYR"/>
                <w:sz w:val="24"/>
                <w:szCs w:val="24"/>
              </w:rPr>
              <w:t>/п</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 xml:space="preserve">Наименование </w:t>
            </w:r>
            <w:proofErr w:type="gramStart"/>
            <w:r w:rsidRPr="009C0E33">
              <w:rPr>
                <w:rFonts w:ascii="Times New Roman CYR" w:eastAsia="PMingLiU" w:hAnsi="Times New Roman CYR" w:cs="Times New Roman CYR"/>
                <w:sz w:val="24"/>
                <w:szCs w:val="24"/>
              </w:rPr>
              <w:t>общественной</w:t>
            </w:r>
            <w:proofErr w:type="gramEnd"/>
            <w:r w:rsidRPr="009C0E33">
              <w:rPr>
                <w:rFonts w:ascii="Times New Roman CYR" w:eastAsia="PMingLiU" w:hAnsi="Times New Roman CYR" w:cs="Times New Roman CYR"/>
                <w:sz w:val="24"/>
                <w:szCs w:val="24"/>
              </w:rPr>
              <w:t xml:space="preserve"> территории</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5003"/>
              </w:tabs>
              <w:autoSpaceDE w:val="0"/>
              <w:autoSpaceDN w:val="0"/>
              <w:adjustRightInd w:val="0"/>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3753"/>
              </w:tabs>
              <w:autoSpaceDE w:val="0"/>
              <w:autoSpaceDN w:val="0"/>
              <w:adjustRightInd w:val="0"/>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tabs>
                <w:tab w:val="left" w:pos="0"/>
                <w:tab w:val="left" w:pos="182"/>
              </w:tabs>
              <w:autoSpaceDE w:val="0"/>
              <w:autoSpaceDN w:val="0"/>
              <w:adjustRightInd w:val="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p w:rsidR="00B6416E" w:rsidRPr="009C0E33" w:rsidRDefault="00B6416E" w:rsidP="00AC3589">
      <w:pPr>
        <w:widowControl w:val="0"/>
        <w:autoSpaceDE w:val="0"/>
        <w:autoSpaceDN w:val="0"/>
        <w:adjustRightInd w:val="0"/>
        <w:ind w:right="-29" w:firstLine="720"/>
        <w:rPr>
          <w:rFonts w:ascii="Times New Roman CYR" w:eastAsia="PMingLiU" w:hAnsi="Times New Roman CYR" w:cs="Times New Roman CYR"/>
          <w:szCs w:val="28"/>
        </w:rPr>
      </w:pPr>
      <w:r w:rsidRPr="009C0E33">
        <w:rPr>
          <w:rFonts w:ascii="Times New Roman CYR" w:eastAsia="PMingLiU" w:hAnsi="Times New Roman CYR" w:cs="Times New Roman CYR"/>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B6416E" w:rsidRDefault="00B6416E" w:rsidP="00AC3589">
      <w:pPr>
        <w:tabs>
          <w:tab w:val="right" w:pos="9639"/>
        </w:tabs>
      </w:pPr>
    </w:p>
    <w:p w:rsidR="00AC3589" w:rsidRDefault="00AC3589" w:rsidP="00AC3589">
      <w:pPr>
        <w:tabs>
          <w:tab w:val="right" w:pos="9639"/>
        </w:tabs>
      </w:pPr>
    </w:p>
    <w:p w:rsidR="00AC3589" w:rsidRDefault="00AC3589" w:rsidP="00AC3589">
      <w:pPr>
        <w:tabs>
          <w:tab w:val="right" w:pos="9639"/>
        </w:tabs>
      </w:pPr>
    </w:p>
    <w:p w:rsidR="00AC3589" w:rsidRDefault="00AC3589" w:rsidP="00AC3589">
      <w:pPr>
        <w:tabs>
          <w:tab w:val="right" w:pos="9639"/>
        </w:tabs>
      </w:pPr>
      <w:r>
        <w:t>Заместитель главы Переясловского</w:t>
      </w:r>
    </w:p>
    <w:p w:rsidR="00AC3589" w:rsidRDefault="00AC3589" w:rsidP="00AC3589">
      <w:pPr>
        <w:tabs>
          <w:tab w:val="right" w:pos="9639"/>
        </w:tabs>
      </w:pPr>
      <w:r>
        <w:t>сельского поселения</w:t>
      </w:r>
    </w:p>
    <w:p w:rsidR="00AC3589" w:rsidRDefault="00AC3589" w:rsidP="00AC3589">
      <w:pPr>
        <w:tabs>
          <w:tab w:val="right" w:pos="14572"/>
        </w:tabs>
      </w:pPr>
      <w:r>
        <w:t>Брюховецкого района</w:t>
      </w:r>
      <w:r>
        <w:tab/>
      </w:r>
      <w:r w:rsidR="00C34FB7">
        <w:t>О.А. Компаниец</w:t>
      </w:r>
    </w:p>
    <w:p w:rsidR="00505C32" w:rsidRDefault="00505C32" w:rsidP="00AC3589">
      <w:pPr>
        <w:tabs>
          <w:tab w:val="right" w:pos="14572"/>
        </w:tabs>
      </w:pPr>
    </w:p>
    <w:p w:rsidR="00505C32" w:rsidRDefault="00505C32" w:rsidP="00AC3589">
      <w:pPr>
        <w:tabs>
          <w:tab w:val="right" w:pos="14572"/>
        </w:tabs>
      </w:pPr>
    </w:p>
    <w:p w:rsidR="00505C32" w:rsidRDefault="00505C32" w:rsidP="00AC3589">
      <w:pPr>
        <w:tabs>
          <w:tab w:val="right" w:pos="14572"/>
        </w:tabs>
      </w:pPr>
    </w:p>
    <w:p w:rsidR="00505C32" w:rsidRDefault="00505C32" w:rsidP="00505C32">
      <w:pPr>
        <w:tabs>
          <w:tab w:val="right" w:pos="9639"/>
        </w:tabs>
        <w:ind w:firstLine="8789"/>
        <w:jc w:val="center"/>
      </w:pPr>
      <w:r>
        <w:lastRenderedPageBreak/>
        <w:t>ПРИЛОЖЕНИЕ № 3</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AC3589">
      <w:pPr>
        <w:tabs>
          <w:tab w:val="right" w:pos="14572"/>
        </w:tabs>
      </w:pPr>
    </w:p>
    <w:p w:rsidR="00505C32" w:rsidRDefault="00505C32" w:rsidP="00AC3589">
      <w:pPr>
        <w:tabs>
          <w:tab w:val="right" w:pos="14572"/>
        </w:tabs>
      </w:pPr>
    </w:p>
    <w:p w:rsid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w:t>
      </w:r>
      <w:r w:rsidRPr="00505C32">
        <w:rPr>
          <w:rFonts w:eastAsia="Times New Roman" w:cs="Times New Roman"/>
          <w:bCs/>
          <w:szCs w:val="28"/>
          <w:shd w:val="clear" w:color="auto" w:fill="FFFFFF"/>
          <w:lang w:eastAsia="ru-RU" w:bidi="ru-RU"/>
        </w:rPr>
        <w:t xml:space="preserve">в </w:t>
      </w:r>
      <w:r w:rsidRPr="00505C32">
        <w:rPr>
          <w:rFonts w:eastAsia="Times New Roman" w:cs="Times New Roman"/>
          <w:b/>
          <w:bCs/>
          <w:szCs w:val="28"/>
          <w:lang w:eastAsia="ru-RU" w:bidi="ru-RU"/>
        </w:rPr>
        <w:t>собственности (пользовании) юридических лиц и индивидуальных</w:t>
      </w:r>
    </w:p>
    <w:p w:rsidR="00505C32" w:rsidRP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предпринимателей, которые подлежат благоустройству не позднее</w:t>
      </w:r>
      <w:r>
        <w:rPr>
          <w:rFonts w:eastAsia="Times New Roman" w:cs="Times New Roman"/>
          <w:b/>
          <w:bCs/>
          <w:szCs w:val="28"/>
          <w:lang w:eastAsia="ru-RU" w:bidi="ru-RU"/>
        </w:rPr>
        <w:t xml:space="preserve"> </w:t>
      </w:r>
      <w:r w:rsidRPr="00505C32">
        <w:rPr>
          <w:rFonts w:eastAsia="Times New Roman" w:cs="Times New Roman"/>
          <w:b/>
          <w:bCs/>
          <w:szCs w:val="28"/>
          <w:lang w:eastAsia="ru-RU" w:bidi="ru-RU"/>
        </w:rPr>
        <w:t>2024 года за счет средств указанных лиц в соответствии с требованиями утвержденных в муниципальном образовании правил благоустройства территории*</w:t>
      </w:r>
    </w:p>
    <w:p w:rsidR="00505C32" w:rsidRPr="00505C32" w:rsidRDefault="00505C32" w:rsidP="00505C32">
      <w:pPr>
        <w:widowControl w:val="0"/>
        <w:spacing w:line="317" w:lineRule="exact"/>
        <w:ind w:right="180"/>
        <w:jc w:val="center"/>
        <w:rPr>
          <w:rFonts w:eastAsia="Times New Roman" w:cs="Times New Roman"/>
          <w:b/>
          <w:bCs/>
          <w:szCs w:val="28"/>
          <w:lang w:eastAsia="zh-TW"/>
        </w:rPr>
      </w:pPr>
    </w:p>
    <w:tbl>
      <w:tblPr>
        <w:tblW w:w="5000" w:type="pct"/>
        <w:tblInd w:w="10" w:type="dxa"/>
        <w:tblLayout w:type="fixed"/>
        <w:tblCellMar>
          <w:left w:w="10" w:type="dxa"/>
          <w:right w:w="10" w:type="dxa"/>
        </w:tblCellMar>
        <w:tblLook w:val="0000" w:firstRow="0" w:lastRow="0" w:firstColumn="0" w:lastColumn="0" w:noHBand="0" w:noVBand="0"/>
      </w:tblPr>
      <w:tblGrid>
        <w:gridCol w:w="1058"/>
        <w:gridCol w:w="5322"/>
        <w:gridCol w:w="4127"/>
        <w:gridCol w:w="4085"/>
      </w:tblGrid>
      <w:tr w:rsidR="00505C32" w:rsidRPr="00505C32" w:rsidTr="00505C32">
        <w:trPr>
          <w:trHeight w:hRule="exact" w:val="1315"/>
        </w:trPr>
        <w:tc>
          <w:tcPr>
            <w:tcW w:w="1094" w:type="dxa"/>
            <w:tcBorders>
              <w:top w:val="single" w:sz="4" w:space="0" w:color="auto"/>
              <w:left w:val="single" w:sz="4" w:space="0" w:color="auto"/>
            </w:tcBorders>
            <w:shd w:val="clear" w:color="auto" w:fill="FFFFFF"/>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 xml:space="preserve">№ </w:t>
            </w:r>
            <w:proofErr w:type="gramStart"/>
            <w:r w:rsidRPr="00505C32">
              <w:rPr>
                <w:rFonts w:eastAsia="PMingLiU" w:cs="Times New Roman"/>
                <w:szCs w:val="28"/>
                <w:lang w:eastAsia="ru-RU" w:bidi="ru-RU"/>
              </w:rPr>
              <w:t>п</w:t>
            </w:r>
            <w:proofErr w:type="gramEnd"/>
            <w:r w:rsidRPr="00505C32">
              <w:rPr>
                <w:rFonts w:eastAsia="PMingLiU" w:cs="Times New Roman"/>
                <w:szCs w:val="28"/>
                <w:lang w:eastAsia="ru-RU" w:bidi="ru-RU"/>
              </w:rPr>
              <w:t>/п</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Собственник</w:t>
            </w:r>
          </w:p>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(пользователь)</w:t>
            </w:r>
          </w:p>
        </w:tc>
      </w:tr>
      <w:tr w:rsidR="00505C32" w:rsidRPr="00505C32" w:rsidTr="00505C32">
        <w:trPr>
          <w:trHeight w:hRule="exact" w:val="326"/>
        </w:trPr>
        <w:tc>
          <w:tcPr>
            <w:tcW w:w="1094"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1</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2</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3</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4</w:t>
            </w:r>
          </w:p>
        </w:tc>
      </w:tr>
      <w:tr w:rsidR="00505C32" w:rsidRPr="00505C32" w:rsidTr="00505C32">
        <w:trPr>
          <w:trHeight w:hRule="exact" w:val="384"/>
        </w:trPr>
        <w:tc>
          <w:tcPr>
            <w:tcW w:w="1094"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5510"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72"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r>
    </w:tbl>
    <w:p w:rsidR="00505C32" w:rsidRPr="00505C32" w:rsidRDefault="00505C32" w:rsidP="00505C32">
      <w:pPr>
        <w:tabs>
          <w:tab w:val="left" w:pos="1920"/>
        </w:tabs>
        <w:spacing w:after="160" w:line="259" w:lineRule="auto"/>
        <w:jc w:val="left"/>
        <w:rPr>
          <w:rFonts w:eastAsia="PMingLiU" w:cs="Times New Roman"/>
          <w:sz w:val="20"/>
          <w:szCs w:val="20"/>
          <w:lang w:eastAsia="zh-TW"/>
        </w:rPr>
      </w:pPr>
    </w:p>
    <w:p w:rsidR="00505C32" w:rsidRPr="00505C32" w:rsidRDefault="00505C32" w:rsidP="00505C32">
      <w:pPr>
        <w:tabs>
          <w:tab w:val="left" w:pos="1920"/>
        </w:tabs>
        <w:rPr>
          <w:rFonts w:eastAsia="PMingLiU" w:cs="Times New Roman"/>
          <w:sz w:val="20"/>
          <w:szCs w:val="20"/>
          <w:lang w:eastAsia="zh-TW"/>
        </w:rPr>
      </w:pPr>
      <w:r w:rsidRPr="00505C32">
        <w:rPr>
          <w:rFonts w:eastAsia="PMingLiU" w:cs="Times New Roman"/>
          <w:sz w:val="20"/>
          <w:szCs w:val="20"/>
          <w:lang w:eastAsia="zh-TW"/>
        </w:rPr>
        <w:t xml:space="preserve">*В результате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не выявлено. В случае выявления таких объектов, они будут включены муниципальную программу </w:t>
      </w:r>
      <w:r>
        <w:rPr>
          <w:rFonts w:eastAsia="PMingLiU" w:cs="Times New Roman"/>
          <w:sz w:val="20"/>
          <w:szCs w:val="20"/>
          <w:lang w:eastAsia="zh-TW"/>
        </w:rPr>
        <w:t>Переясловского</w:t>
      </w:r>
      <w:r w:rsidRPr="00505C32">
        <w:rPr>
          <w:rFonts w:eastAsia="PMingLiU" w:cs="Times New Roman"/>
          <w:sz w:val="20"/>
          <w:szCs w:val="20"/>
          <w:lang w:eastAsia="zh-TW"/>
        </w:rPr>
        <w:t xml:space="preserve"> сельского поселения Брюховецкого района «Формирование современной городской среды на 2018-2024 годы» дополнительно.</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9639"/>
        </w:tabs>
        <w:ind w:firstLine="8789"/>
        <w:jc w:val="center"/>
      </w:pPr>
      <w:r>
        <w:lastRenderedPageBreak/>
        <w:t>ПРИЛОЖЕНИЕ № 4</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p>
    <w:p w:rsidR="00505C32" w:rsidRPr="009C0E33" w:rsidRDefault="00505C32" w:rsidP="00505C32">
      <w:pPr>
        <w:pStyle w:val="37"/>
        <w:shd w:val="clear" w:color="auto" w:fill="auto"/>
        <w:spacing w:before="0"/>
        <w:ind w:left="360"/>
        <w:rPr>
          <w:lang w:eastAsia="ru-RU" w:bidi="ru-RU"/>
        </w:rPr>
      </w:pPr>
      <w:r w:rsidRPr="009C0E33">
        <w:rPr>
          <w:lang w:eastAsia="ru-RU" w:bidi="ru-RU"/>
        </w:rPr>
        <w:t>территорий индивидуальной жилой застройки</w:t>
      </w:r>
    </w:p>
    <w:p w:rsidR="00505C32" w:rsidRPr="009C0E33" w:rsidRDefault="00505C32" w:rsidP="00505C32">
      <w:pPr>
        <w:pStyle w:val="37"/>
        <w:shd w:val="clear" w:color="auto" w:fill="auto"/>
        <w:spacing w:before="0"/>
        <w:ind w:left="360"/>
      </w:pPr>
    </w:p>
    <w:tbl>
      <w:tblPr>
        <w:tblW w:w="5000" w:type="pct"/>
        <w:tblInd w:w="10" w:type="dxa"/>
        <w:tblLayout w:type="fixed"/>
        <w:tblCellMar>
          <w:left w:w="10" w:type="dxa"/>
          <w:right w:w="10" w:type="dxa"/>
        </w:tblCellMar>
        <w:tblLook w:val="0000" w:firstRow="0" w:lastRow="0" w:firstColumn="0" w:lastColumn="0" w:noHBand="0" w:noVBand="0"/>
      </w:tblPr>
      <w:tblGrid>
        <w:gridCol w:w="889"/>
        <w:gridCol w:w="4077"/>
        <w:gridCol w:w="5678"/>
        <w:gridCol w:w="3948"/>
      </w:tblGrid>
      <w:tr w:rsidR="00505C32" w:rsidRPr="009C0E33" w:rsidTr="00505C32">
        <w:trPr>
          <w:trHeight w:hRule="exact" w:val="240"/>
        </w:trPr>
        <w:tc>
          <w:tcPr>
            <w:tcW w:w="864"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w:t>
            </w:r>
          </w:p>
          <w:p w:rsidR="00505C32" w:rsidRPr="009C0E33" w:rsidRDefault="00505C32" w:rsidP="00505C32">
            <w:pPr>
              <w:jc w:val="center"/>
              <w:rPr>
                <w:rFonts w:cs="Times New Roman"/>
                <w:sz w:val="24"/>
              </w:rPr>
            </w:pPr>
            <w:proofErr w:type="gramStart"/>
            <w:r w:rsidRPr="009C0E33">
              <w:rPr>
                <w:rFonts w:cs="Times New Roman"/>
                <w:sz w:val="24"/>
              </w:rPr>
              <w:t>п</w:t>
            </w:r>
            <w:proofErr w:type="gramEnd"/>
            <w:r w:rsidRPr="009C0E33">
              <w:rPr>
                <w:rFonts w:cs="Times New Roman"/>
                <w:sz w:val="24"/>
              </w:rPr>
              <w:t>/п</w:t>
            </w:r>
          </w:p>
        </w:tc>
        <w:tc>
          <w:tcPr>
            <w:tcW w:w="3960"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Ожидаемые результаты</w:t>
            </w:r>
          </w:p>
        </w:tc>
      </w:tr>
      <w:tr w:rsidR="00505C32" w:rsidRPr="009C0E33" w:rsidTr="00505C32">
        <w:trPr>
          <w:trHeight w:hRule="exact" w:val="286"/>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Pr>
                <w:rFonts w:cs="Times New Roman"/>
                <w:sz w:val="24"/>
              </w:rPr>
              <w:t>Декабрь 2023</w:t>
            </w:r>
            <w:r w:rsidRPr="009C0E33">
              <w:rPr>
                <w:rFonts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Паспорт благоустройства территорий индивидуальной жилой застройки</w:t>
            </w:r>
          </w:p>
        </w:tc>
      </w:tr>
      <w:tr w:rsidR="00505C32" w:rsidRPr="009C0E33" w:rsidTr="00505C32">
        <w:trPr>
          <w:trHeight w:hRule="exact" w:val="533"/>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Территории улиц</w:t>
            </w:r>
            <w:r>
              <w:rPr>
                <w:rFonts w:cs="Times New Roman"/>
                <w:sz w:val="24"/>
              </w:rPr>
              <w:t xml:space="preserve"> Переясловского</w:t>
            </w:r>
            <w:r w:rsidRPr="009C0E33">
              <w:rPr>
                <w:rFonts w:cs="Times New Roman"/>
                <w:sz w:val="24"/>
              </w:rPr>
              <w:t xml:space="preserve"> сельского поселения Брюховецкого района </w:t>
            </w:r>
          </w:p>
        </w:tc>
        <w:tc>
          <w:tcPr>
            <w:tcW w:w="5515" w:type="dxa"/>
            <w:vMerge/>
            <w:tcBorders>
              <w:left w:val="single" w:sz="4" w:space="0" w:color="auto"/>
            </w:tcBorders>
            <w:shd w:val="clear" w:color="auto" w:fill="FFFFFF"/>
          </w:tcPr>
          <w:p w:rsidR="00505C32" w:rsidRPr="009C0E33" w:rsidRDefault="00505C32" w:rsidP="00505C32">
            <w:pPr>
              <w:jc w:val="left"/>
              <w:rPr>
                <w:rFonts w:cs="Times New Roman"/>
                <w:sz w:val="24"/>
              </w:rPr>
            </w:pPr>
          </w:p>
        </w:tc>
        <w:tc>
          <w:tcPr>
            <w:tcW w:w="3835" w:type="dxa"/>
            <w:vMerge/>
            <w:tcBorders>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p>
        </w:tc>
      </w:tr>
      <w:tr w:rsidR="00505C32" w:rsidRPr="009C0E33" w:rsidTr="00505C32">
        <w:trPr>
          <w:trHeight w:hRule="exact" w:val="1406"/>
        </w:trPr>
        <w:tc>
          <w:tcPr>
            <w:tcW w:w="864"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2.</w:t>
            </w:r>
          </w:p>
        </w:tc>
        <w:tc>
          <w:tcPr>
            <w:tcW w:w="3960"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По результатам инвентаризации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Соглашения о благоустройстве</w:t>
            </w:r>
          </w:p>
        </w:tc>
      </w:tr>
    </w:tbl>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9639"/>
        </w:tabs>
        <w:ind w:firstLine="8789"/>
        <w:jc w:val="center"/>
        <w:sectPr w:rsidR="00505C32" w:rsidSect="0070101E">
          <w:pgSz w:w="16840" w:h="11907" w:orient="landscape"/>
          <w:pgMar w:top="1701" w:right="1134" w:bottom="567" w:left="1134" w:header="720" w:footer="720" w:gutter="0"/>
          <w:cols w:space="708"/>
          <w:titlePg/>
          <w:docGrid w:linePitch="360"/>
        </w:sectPr>
      </w:pPr>
    </w:p>
    <w:p w:rsidR="00505C32" w:rsidRDefault="00505C32" w:rsidP="00505C32">
      <w:pPr>
        <w:tabs>
          <w:tab w:val="right" w:pos="9639"/>
        </w:tabs>
        <w:ind w:firstLine="3969"/>
        <w:jc w:val="center"/>
      </w:pPr>
      <w:r>
        <w:lastRenderedPageBreak/>
        <w:t>ПРИЛОЖЕНИЕ № 5</w:t>
      </w:r>
    </w:p>
    <w:p w:rsidR="00505C32" w:rsidRDefault="00505C32" w:rsidP="00505C32">
      <w:pPr>
        <w:tabs>
          <w:tab w:val="right" w:pos="9639"/>
        </w:tabs>
        <w:ind w:firstLine="3969"/>
        <w:jc w:val="center"/>
      </w:pPr>
      <w:r>
        <w:t>к паспорту муниципальной программы</w:t>
      </w:r>
    </w:p>
    <w:p w:rsidR="00505C32" w:rsidRDefault="00505C32" w:rsidP="00505C32">
      <w:pPr>
        <w:tabs>
          <w:tab w:val="right" w:pos="9639"/>
        </w:tabs>
        <w:ind w:firstLine="3969"/>
        <w:jc w:val="center"/>
      </w:pPr>
      <w:r>
        <w:t>«Формирование современной городской среды</w:t>
      </w:r>
    </w:p>
    <w:p w:rsidR="00505C32" w:rsidRDefault="00505C32" w:rsidP="00505C32">
      <w:pPr>
        <w:tabs>
          <w:tab w:val="right" w:pos="9639"/>
        </w:tabs>
        <w:ind w:firstLine="3969"/>
        <w:jc w:val="center"/>
      </w:pPr>
      <w:r>
        <w:t>на 2018 – 2024 годы»</w:t>
      </w:r>
    </w:p>
    <w:p w:rsidR="00505C32" w:rsidRDefault="00505C32" w:rsidP="00505C32">
      <w:pPr>
        <w:tabs>
          <w:tab w:val="right" w:pos="14572"/>
        </w:tabs>
        <w:ind w:firstLine="3969"/>
      </w:pPr>
    </w:p>
    <w:p w:rsidR="00505C32" w:rsidRDefault="00505C32" w:rsidP="00505C32">
      <w:pPr>
        <w:tabs>
          <w:tab w:val="right" w:pos="14572"/>
        </w:tabs>
        <w:ind w:firstLine="3969"/>
      </w:pPr>
    </w:p>
    <w:p w:rsidR="00505C32" w:rsidRPr="009C0E33" w:rsidRDefault="00505C32" w:rsidP="00505C32">
      <w:pPr>
        <w:ind w:firstLine="709"/>
        <w:jc w:val="center"/>
        <w:rPr>
          <w:rFonts w:eastAsia="Times New Roman" w:cs="Times New Roman"/>
          <w:b/>
          <w:szCs w:val="28"/>
          <w:lang w:eastAsia="ru-RU"/>
        </w:rPr>
      </w:pPr>
      <w:r w:rsidRPr="009C0E33">
        <w:rPr>
          <w:rFonts w:eastAsia="Times New Roman" w:cs="Times New Roman"/>
          <w:b/>
          <w:szCs w:val="28"/>
          <w:lang w:eastAsia="ru-RU"/>
        </w:rPr>
        <w:t>Минимальный перечень работ по благоустройству дворовых территорий,</w:t>
      </w:r>
      <w:r>
        <w:rPr>
          <w:rFonts w:eastAsia="Times New Roman" w:cs="Times New Roman"/>
          <w:b/>
          <w:szCs w:val="28"/>
          <w:lang w:eastAsia="ru-RU"/>
        </w:rPr>
        <w:t xml:space="preserve"> </w:t>
      </w:r>
      <w:r w:rsidRPr="009C0E33">
        <w:rPr>
          <w:rFonts w:eastAsia="Times New Roman" w:cs="Times New Roman"/>
          <w:b/>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505C32" w:rsidRPr="009C0E33" w:rsidRDefault="00505C32" w:rsidP="00505C32">
      <w:pPr>
        <w:ind w:firstLine="567"/>
        <w:rPr>
          <w:rFonts w:eastAsia="Times New Roman" w:cs="Times New Roman"/>
          <w:b/>
          <w:szCs w:val="28"/>
          <w:lang w:eastAsia="ru-RU"/>
        </w:rPr>
      </w:pP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Минимальный перечень работ по благоустройству дворовых территорий включает в себя:</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ремонт дворовых проездов;</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обеспечение освещения дворовых территорий;</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установка, замена скамеек, урн для мусора.</w:t>
      </w:r>
    </w:p>
    <w:p w:rsidR="00505C32" w:rsidRPr="009C0E33" w:rsidRDefault="00505C32" w:rsidP="00505C32">
      <w:pPr>
        <w:tabs>
          <w:tab w:val="left" w:pos="1920"/>
        </w:tabs>
        <w:ind w:firstLine="567"/>
        <w:rPr>
          <w:rFonts w:cs="Times New Roman"/>
          <w:szCs w:val="28"/>
        </w:rPr>
      </w:pPr>
      <w:r w:rsidRPr="009C0E33">
        <w:rPr>
          <w:rFonts w:cs="Times New Roman"/>
          <w:szCs w:val="28"/>
        </w:rPr>
        <w:t>Выполнение минимального перечня работ по благоустройству предусматривает трудовое участие заинтересованных лиц.</w:t>
      </w:r>
    </w:p>
    <w:p w:rsidR="00505C32" w:rsidRPr="009C0E33" w:rsidRDefault="00505C32" w:rsidP="00505C32">
      <w:pPr>
        <w:tabs>
          <w:tab w:val="left" w:pos="1920"/>
        </w:tabs>
        <w:ind w:firstLine="567"/>
        <w:rPr>
          <w:rFonts w:cs="Times New Roman"/>
          <w:szCs w:val="28"/>
        </w:rPr>
      </w:pPr>
      <w:r w:rsidRPr="009C0E33">
        <w:rPr>
          <w:rFonts w:cs="Times New Roman"/>
          <w:szCs w:val="28"/>
        </w:rPr>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w:t>
      </w:r>
      <w:proofErr w:type="gramStart"/>
      <w:r w:rsidRPr="009C0E33">
        <w:rPr>
          <w:rFonts w:cs="Times New Roman"/>
          <w:szCs w:val="28"/>
        </w:rPr>
        <w:t>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505C32" w:rsidRPr="009C0E33" w:rsidRDefault="00505C32" w:rsidP="00505C32">
      <w:pPr>
        <w:tabs>
          <w:tab w:val="left" w:pos="1920"/>
        </w:tabs>
        <w:ind w:firstLine="567"/>
        <w:rPr>
          <w:rFonts w:cs="Times New Roman"/>
          <w:szCs w:val="28"/>
        </w:rPr>
      </w:pPr>
      <w:proofErr w:type="gramStart"/>
      <w:r w:rsidRPr="009C0E33">
        <w:rPr>
          <w:rFonts w:cs="Times New Roman"/>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roofErr w:type="gramEnd"/>
    </w:p>
    <w:p w:rsidR="00505C32" w:rsidRPr="009C0E33" w:rsidRDefault="00505C32" w:rsidP="00505C32">
      <w:pPr>
        <w:tabs>
          <w:tab w:val="left" w:pos="1920"/>
        </w:tabs>
        <w:ind w:firstLine="567"/>
        <w:rPr>
          <w:rFonts w:cs="Times New Roman"/>
          <w:szCs w:val="28"/>
        </w:rPr>
      </w:pPr>
      <w:proofErr w:type="gramStart"/>
      <w:r w:rsidRPr="009C0E33">
        <w:rPr>
          <w:rFonts w:cs="Times New Roman"/>
          <w:szCs w:val="28"/>
        </w:rPr>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roofErr w:type="gramEnd"/>
    </w:p>
    <w:p w:rsidR="00505C32" w:rsidRDefault="00505C32" w:rsidP="00505C32">
      <w:pPr>
        <w:tabs>
          <w:tab w:val="right" w:pos="14572"/>
        </w:tabs>
      </w:pPr>
    </w:p>
    <w:p w:rsidR="00505C32" w:rsidRDefault="00505C32" w:rsidP="00505C32"/>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9639"/>
        </w:tabs>
      </w:pPr>
      <w:r>
        <w:t>Брюховецкого района</w:t>
      </w:r>
      <w:r>
        <w:tab/>
        <w:t>О.А. Компаниец</w:t>
      </w:r>
    </w:p>
    <w:p w:rsidR="00AB56B0" w:rsidRDefault="00AB56B0" w:rsidP="00AB56B0">
      <w:pPr>
        <w:tabs>
          <w:tab w:val="right" w:pos="9639"/>
        </w:tabs>
        <w:ind w:firstLine="3969"/>
        <w:jc w:val="center"/>
      </w:pPr>
      <w:r>
        <w:lastRenderedPageBreak/>
        <w:t>ПРИЛОЖЕНИЕ № 6</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AB56B0" w:rsidRDefault="00AB56B0" w:rsidP="00AB56B0">
      <w:pPr>
        <w:tabs>
          <w:tab w:val="right" w:pos="9639"/>
        </w:tabs>
        <w:jc w:val="center"/>
        <w:rPr>
          <w:b/>
        </w:rPr>
      </w:pPr>
      <w:r w:rsidRPr="00AB56B0">
        <w:rPr>
          <w:b/>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w:t>
      </w:r>
    </w:p>
    <w:p w:rsidR="00AB56B0" w:rsidRDefault="00AB56B0" w:rsidP="00AB56B0">
      <w:pPr>
        <w:tabs>
          <w:tab w:val="right" w:pos="9639"/>
        </w:tabs>
      </w:pPr>
    </w:p>
    <w:p w:rsidR="00AB56B0" w:rsidRPr="00AB56B0" w:rsidRDefault="00AB56B0" w:rsidP="00AB56B0">
      <w:pPr>
        <w:tabs>
          <w:tab w:val="right" w:pos="9639"/>
        </w:tabs>
      </w:pPr>
    </w:p>
    <w:p w:rsidR="00AB56B0" w:rsidRPr="00AB56B0" w:rsidRDefault="00AB56B0" w:rsidP="00AB56B0">
      <w:pPr>
        <w:tabs>
          <w:tab w:val="right" w:pos="9639"/>
        </w:tabs>
        <w:ind w:firstLine="709"/>
      </w:pPr>
      <w:r w:rsidRPr="00AB56B0">
        <w:t>Дополнительный перечень работ по благоустройству дворовых территорий включает в себя:</w:t>
      </w:r>
    </w:p>
    <w:p w:rsidR="00AB56B0" w:rsidRPr="00AB56B0" w:rsidRDefault="00AB56B0" w:rsidP="00AB56B0">
      <w:pPr>
        <w:tabs>
          <w:tab w:val="right" w:pos="9639"/>
        </w:tabs>
        <w:ind w:firstLine="709"/>
      </w:pPr>
      <w:r w:rsidRPr="00AB56B0">
        <w:t>оборудование детских и (или) спортивных площадок;</w:t>
      </w:r>
    </w:p>
    <w:p w:rsidR="00AB56B0" w:rsidRPr="00AB56B0" w:rsidRDefault="00AB56B0" w:rsidP="00AB56B0">
      <w:pPr>
        <w:tabs>
          <w:tab w:val="right" w:pos="9639"/>
        </w:tabs>
        <w:ind w:firstLine="709"/>
      </w:pPr>
      <w:r w:rsidRPr="00AB56B0">
        <w:t>устройство, оборудование автомобильных парковок;</w:t>
      </w:r>
    </w:p>
    <w:p w:rsidR="00AB56B0" w:rsidRPr="00AB56B0" w:rsidRDefault="00AB56B0" w:rsidP="00AB56B0">
      <w:pPr>
        <w:tabs>
          <w:tab w:val="right" w:pos="9639"/>
        </w:tabs>
        <w:ind w:firstLine="709"/>
      </w:pPr>
      <w:r w:rsidRPr="00AB56B0">
        <w:t>высадка зеленых насаждений в виде деревьев и многолетних кустарников;</w:t>
      </w:r>
    </w:p>
    <w:p w:rsidR="00AB56B0" w:rsidRPr="00AB56B0" w:rsidRDefault="00AB56B0" w:rsidP="00AB56B0">
      <w:pPr>
        <w:tabs>
          <w:tab w:val="right" w:pos="9639"/>
        </w:tabs>
        <w:ind w:firstLine="709"/>
      </w:pPr>
      <w:r w:rsidRPr="00AB56B0">
        <w:t>устройство, реконструкция, ремонт тротуаров;</w:t>
      </w:r>
    </w:p>
    <w:p w:rsidR="00AB56B0" w:rsidRPr="00AB56B0" w:rsidRDefault="00AB56B0" w:rsidP="00AB56B0">
      <w:pPr>
        <w:tabs>
          <w:tab w:val="right" w:pos="9639"/>
        </w:tabs>
        <w:ind w:firstLine="709"/>
      </w:pPr>
      <w:r w:rsidRPr="00AB56B0">
        <w:t>иные виды работ.</w:t>
      </w:r>
    </w:p>
    <w:p w:rsidR="00AB56B0" w:rsidRPr="00AB56B0" w:rsidRDefault="00AB56B0" w:rsidP="00AB56B0">
      <w:pPr>
        <w:tabs>
          <w:tab w:val="right" w:pos="9639"/>
        </w:tabs>
        <w:ind w:firstLine="709"/>
      </w:pPr>
      <w:r w:rsidRPr="00AB56B0">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AB56B0" w:rsidRPr="00AB56B0" w:rsidRDefault="00AB56B0" w:rsidP="00AB56B0">
      <w:pPr>
        <w:tabs>
          <w:tab w:val="right" w:pos="9639"/>
        </w:tabs>
        <w:ind w:firstLine="709"/>
      </w:pPr>
      <w:r w:rsidRPr="00AB56B0">
        <w:t>Выполнение дополнительного перечня работ по благоустройству предусматривает трудовое участие заинтересованных лиц.</w:t>
      </w:r>
    </w:p>
    <w:p w:rsidR="00AB56B0" w:rsidRPr="00AB56B0" w:rsidRDefault="00AB56B0" w:rsidP="00AB56B0">
      <w:pPr>
        <w:tabs>
          <w:tab w:val="right" w:pos="9639"/>
        </w:tabs>
        <w:ind w:firstLine="709"/>
      </w:pPr>
      <w:r w:rsidRPr="00AB56B0">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w:t>
      </w:r>
      <w:proofErr w:type="gramStart"/>
      <w:r w:rsidRPr="00AB56B0">
        <w:t>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AB56B0" w:rsidRPr="00AB56B0" w:rsidRDefault="00AB56B0" w:rsidP="00AB56B0">
      <w:pPr>
        <w:tabs>
          <w:tab w:val="right" w:pos="9639"/>
        </w:tabs>
        <w:ind w:firstLine="709"/>
      </w:pPr>
      <w:r w:rsidRPr="00AB56B0">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AB56B0" w:rsidRPr="00AB56B0" w:rsidRDefault="00AB56B0" w:rsidP="00AB56B0">
      <w:pPr>
        <w:tabs>
          <w:tab w:val="right" w:pos="9639"/>
        </w:tabs>
        <w:ind w:firstLine="709"/>
      </w:pPr>
      <w:proofErr w:type="gramStart"/>
      <w:r w:rsidRPr="00AB56B0">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sidRPr="00AB56B0">
        <w:lastRenderedPageBreak/>
        <w:t>граждан, фото-, видеоматериалы, подтверждающие проведение мероприятия с трудовым участием граждан.</w:t>
      </w:r>
      <w:proofErr w:type="gramEnd"/>
    </w:p>
    <w:p w:rsidR="00AB56B0" w:rsidRPr="00AB56B0" w:rsidRDefault="00AB56B0" w:rsidP="00AB56B0">
      <w:pPr>
        <w:tabs>
          <w:tab w:val="right" w:pos="9639"/>
        </w:tabs>
      </w:pPr>
    </w:p>
    <w:p w:rsidR="00AB56B0" w:rsidRPr="00AB56B0" w:rsidRDefault="00AB56B0" w:rsidP="00AB56B0">
      <w:pPr>
        <w:tabs>
          <w:tab w:val="right" w:pos="9639"/>
        </w:tabs>
      </w:pPr>
    </w:p>
    <w:p w:rsidR="00AB56B0" w:rsidRDefault="00AB56B0" w:rsidP="00505C32">
      <w:pPr>
        <w:tabs>
          <w:tab w:val="right" w:pos="9639"/>
        </w:tabs>
      </w:pPr>
    </w:p>
    <w:p w:rsidR="00AB56B0" w:rsidRDefault="00AB56B0" w:rsidP="00505C32">
      <w:pPr>
        <w:tabs>
          <w:tab w:val="right" w:pos="9639"/>
        </w:tabs>
      </w:pPr>
      <w:r>
        <w:t>Заместитель главы Переясловского</w:t>
      </w:r>
    </w:p>
    <w:p w:rsidR="00AB56B0" w:rsidRDefault="00AB56B0" w:rsidP="00505C32">
      <w:pPr>
        <w:tabs>
          <w:tab w:val="right" w:pos="9639"/>
        </w:tabs>
      </w:pPr>
      <w:r>
        <w:t>сельского поселения</w:t>
      </w:r>
    </w:p>
    <w:p w:rsidR="00AB56B0" w:rsidRDefault="00AB56B0" w:rsidP="00505C32">
      <w:pPr>
        <w:tabs>
          <w:tab w:val="right" w:pos="9639"/>
        </w:tabs>
      </w:pPr>
      <w:r>
        <w:t>Брюховецкого района</w:t>
      </w:r>
      <w:r>
        <w:tab/>
        <w:t>О.А. Компаниец</w:t>
      </w: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AB56B0">
      <w:pPr>
        <w:tabs>
          <w:tab w:val="right" w:pos="9639"/>
        </w:tabs>
        <w:ind w:firstLine="3969"/>
        <w:jc w:val="center"/>
      </w:pPr>
      <w:r>
        <w:lastRenderedPageBreak/>
        <w:t>ПРИЛОЖЕНИЕ № 7</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9C0E33" w:rsidRDefault="00AB56B0" w:rsidP="00AB56B0">
      <w:pPr>
        <w:ind w:firstLine="851"/>
        <w:rPr>
          <w:rFonts w:eastAsia="Times New Roman" w:cs="Times New Roman"/>
          <w:b/>
          <w:bCs/>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минимального перечня работ:</w:t>
      </w:r>
    </w:p>
    <w:p w:rsidR="00AB56B0" w:rsidRPr="009C0E33" w:rsidRDefault="00AB56B0" w:rsidP="00AB56B0">
      <w:pPr>
        <w:shd w:val="clear" w:color="auto" w:fill="FFFFFF"/>
        <w:ind w:left="24"/>
        <w:jc w:val="right"/>
        <w:rPr>
          <w:rFonts w:eastAsia="Times New Roman" w:cs="Times New Roman"/>
          <w:bCs/>
          <w:szCs w:val="28"/>
          <w:lang w:eastAsia="ru-RU"/>
        </w:rPr>
      </w:pPr>
    </w:p>
    <w:tbl>
      <w:tblPr>
        <w:tblW w:w="5000" w:type="pct"/>
        <w:tblLook w:val="04A0" w:firstRow="1" w:lastRow="0" w:firstColumn="1" w:lastColumn="0" w:noHBand="0" w:noVBand="1"/>
      </w:tblPr>
      <w:tblGrid>
        <w:gridCol w:w="591"/>
        <w:gridCol w:w="4697"/>
        <w:gridCol w:w="1502"/>
        <w:gridCol w:w="3065"/>
      </w:tblGrid>
      <w:tr w:rsidR="00AB56B0" w:rsidRPr="00AB56B0" w:rsidTr="00AB56B0">
        <w:trPr>
          <w:trHeight w:val="1065"/>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3002" w:type="dxa"/>
            <w:tcBorders>
              <w:top w:val="single" w:sz="4" w:space="0" w:color="auto"/>
              <w:left w:val="nil"/>
              <w:bottom w:val="nil"/>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Нормативы финансовых затрат на 1 единицу измерения, с учетом НДС (тыс. руб.)</w:t>
            </w:r>
          </w:p>
        </w:tc>
      </w:tr>
      <w:tr w:rsidR="00AB56B0" w:rsidRPr="00AB56B0" w:rsidTr="00AB56B0">
        <w:trPr>
          <w:trHeight w:val="372"/>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1,107</w:t>
            </w:r>
          </w:p>
        </w:tc>
      </w:tr>
      <w:tr w:rsidR="00AB56B0" w:rsidRPr="00AB56B0" w:rsidTr="00AB56B0">
        <w:trPr>
          <w:trHeight w:val="508"/>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1,265</w:t>
            </w:r>
          </w:p>
        </w:tc>
      </w:tr>
      <w:tr w:rsidR="00AB56B0" w:rsidRPr="00AB56B0" w:rsidTr="00AB56B0">
        <w:trPr>
          <w:trHeight w:val="104"/>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4,4</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1,8</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7,8</w:t>
            </w:r>
          </w:p>
        </w:tc>
      </w:tr>
    </w:tbl>
    <w:p w:rsidR="00AB56B0" w:rsidRPr="009C0E33" w:rsidRDefault="00AB56B0" w:rsidP="00AB56B0">
      <w:pPr>
        <w:tabs>
          <w:tab w:val="left" w:pos="1920"/>
        </w:tabs>
        <w:rPr>
          <w:rFonts w:cs="Times New Roman"/>
          <w:szCs w:val="28"/>
        </w:rPr>
      </w:pPr>
    </w:p>
    <w:p w:rsidR="00AB56B0" w:rsidRPr="009C0E33" w:rsidRDefault="00AB56B0" w:rsidP="00AB56B0">
      <w:pPr>
        <w:widowControl w:val="0"/>
        <w:autoSpaceDE w:val="0"/>
        <w:autoSpaceDN w:val="0"/>
        <w:adjustRightInd w:val="0"/>
        <w:ind w:firstLine="540"/>
        <w:rPr>
          <w:rFonts w:eastAsia="Times New Roman" w:cs="Times New Roman"/>
          <w:b/>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дополнительного перечня работ:</w:t>
      </w:r>
    </w:p>
    <w:p w:rsidR="00AB56B0" w:rsidRPr="009C0E33" w:rsidRDefault="00AB56B0" w:rsidP="00AB56B0">
      <w:pPr>
        <w:widowControl w:val="0"/>
        <w:autoSpaceDE w:val="0"/>
        <w:autoSpaceDN w:val="0"/>
        <w:adjustRightInd w:val="0"/>
        <w:ind w:firstLine="540"/>
        <w:jc w:val="right"/>
        <w:rPr>
          <w:rFonts w:eastAsia="Times New Roman" w:cs="Times New Roman"/>
          <w:szCs w:val="28"/>
          <w:lang w:eastAsia="ru-RU"/>
        </w:rPr>
      </w:pPr>
    </w:p>
    <w:tbl>
      <w:tblPr>
        <w:tblW w:w="5000" w:type="pct"/>
        <w:tblLayout w:type="fixed"/>
        <w:tblLook w:val="04A0" w:firstRow="1" w:lastRow="0" w:firstColumn="1" w:lastColumn="0" w:noHBand="0" w:noVBand="1"/>
      </w:tblPr>
      <w:tblGrid>
        <w:gridCol w:w="715"/>
        <w:gridCol w:w="4800"/>
        <w:gridCol w:w="1591"/>
        <w:gridCol w:w="2749"/>
      </w:tblGrid>
      <w:tr w:rsidR="00AB56B0" w:rsidRPr="00AB56B0" w:rsidTr="00AB56B0">
        <w:trPr>
          <w:trHeight w:val="772"/>
        </w:trPr>
        <w:tc>
          <w:tcPr>
            <w:tcW w:w="700" w:type="dxa"/>
            <w:tcBorders>
              <w:top w:val="single" w:sz="4" w:space="0" w:color="auto"/>
              <w:left w:val="single" w:sz="4" w:space="0" w:color="auto"/>
              <w:bottom w:val="single" w:sz="4" w:space="0" w:color="000000"/>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 xml:space="preserve">№ </w:t>
            </w:r>
            <w:proofErr w:type="gramStart"/>
            <w:r w:rsidRPr="00AB56B0">
              <w:rPr>
                <w:rFonts w:eastAsia="Times New Roman" w:cs="Times New Roman"/>
                <w:sz w:val="24"/>
                <w:szCs w:val="24"/>
                <w:lang w:eastAsia="ru-RU"/>
              </w:rPr>
              <w:t>п</w:t>
            </w:r>
            <w:proofErr w:type="gramEnd"/>
            <w:r w:rsidRPr="00AB56B0">
              <w:rPr>
                <w:rFonts w:eastAsia="Times New Roman" w:cs="Times New Roman"/>
                <w:sz w:val="24"/>
                <w:szCs w:val="24"/>
                <w:lang w:eastAsia="ru-RU"/>
              </w:rPr>
              <w:t>/п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Ориентировочная стоимость финансовых затрат на 1 единицу измерения, с учетом НДС (тыс. руб.)</w:t>
            </w:r>
          </w:p>
        </w:tc>
      </w:tr>
      <w:tr w:rsidR="00AB56B0" w:rsidRPr="00AB56B0" w:rsidTr="00AB56B0">
        <w:trPr>
          <w:trHeight w:val="60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vertAlign w:val="superscript"/>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0,231</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proofErr w:type="gramStart"/>
            <w:r w:rsidRPr="00AB56B0">
              <w:rPr>
                <w:rFonts w:eastAsia="Times New Roman" w:cs="Times New Roman"/>
                <w:sz w:val="24"/>
                <w:szCs w:val="24"/>
                <w:vertAlign w:val="superscript"/>
                <w:lang w:eastAsia="ru-RU"/>
              </w:rPr>
              <w:t>2</w:t>
            </w:r>
            <w:proofErr w:type="gramEnd"/>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0,199</w:t>
            </w:r>
          </w:p>
        </w:tc>
      </w:tr>
      <w:tr w:rsidR="00AB56B0" w:rsidRPr="00AB56B0" w:rsidTr="00AB56B0">
        <w:trPr>
          <w:trHeight w:val="39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1,263</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2,084</w:t>
            </w:r>
          </w:p>
        </w:tc>
      </w:tr>
      <w:tr w:rsidR="00AB56B0" w:rsidRPr="00AB56B0" w:rsidTr="00AB56B0">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6</w:t>
            </w:r>
          </w:p>
        </w:tc>
        <w:tc>
          <w:tcPr>
            <w:tcW w:w="4702" w:type="dxa"/>
            <w:tcBorders>
              <w:top w:val="single" w:sz="4" w:space="0" w:color="auto"/>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2, 084</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w:t>
            </w:r>
          </w:p>
        </w:tc>
        <w:tc>
          <w:tcPr>
            <w:tcW w:w="4702" w:type="dxa"/>
            <w:tcBorders>
              <w:top w:val="nil"/>
              <w:left w:val="nil"/>
              <w:bottom w:val="single" w:sz="4" w:space="0" w:color="auto"/>
              <w:right w:val="nil"/>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bl>
    <w:p w:rsidR="00AB56B0" w:rsidRDefault="00AB56B0" w:rsidP="00505C32">
      <w:pPr>
        <w:tabs>
          <w:tab w:val="right" w:pos="9639"/>
        </w:tabs>
        <w:rPr>
          <w:rFonts w:eastAsia="Times New Roman" w:cs="Times New Roman"/>
          <w:szCs w:val="28"/>
          <w:lang w:eastAsia="ru-RU"/>
        </w:rPr>
      </w:pP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Заместитель главы Переясловского</w:t>
      </w: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сельского поселения</w:t>
      </w:r>
    </w:p>
    <w:p w:rsidR="00AB56B0" w:rsidRDefault="00AB56B0" w:rsidP="00505C32">
      <w:pPr>
        <w:tabs>
          <w:tab w:val="right" w:pos="9639"/>
        </w:tabs>
      </w:pPr>
      <w:r>
        <w:rPr>
          <w:rFonts w:eastAsia="Times New Roman" w:cs="Times New Roman"/>
          <w:szCs w:val="28"/>
          <w:lang w:eastAsia="ru-RU"/>
        </w:rPr>
        <w:t>Брюховецкого района</w:t>
      </w:r>
      <w:r>
        <w:rPr>
          <w:rFonts w:eastAsia="Times New Roman" w:cs="Times New Roman"/>
          <w:szCs w:val="28"/>
          <w:lang w:eastAsia="ru-RU"/>
        </w:rPr>
        <w:tab/>
        <w:t>О.А. Компаниец</w:t>
      </w:r>
    </w:p>
    <w:sectPr w:rsidR="00AB56B0" w:rsidSect="00505C32">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CF" w:rsidRDefault="00666ECF" w:rsidP="00C77069">
      <w:r>
        <w:separator/>
      </w:r>
    </w:p>
  </w:endnote>
  <w:endnote w:type="continuationSeparator" w:id="0">
    <w:p w:rsidR="00666ECF" w:rsidRDefault="00666ECF"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CF" w:rsidRDefault="00666ECF" w:rsidP="00C77069">
      <w:r>
        <w:separator/>
      </w:r>
    </w:p>
  </w:footnote>
  <w:footnote w:type="continuationSeparator" w:id="0">
    <w:p w:rsidR="00666ECF" w:rsidRDefault="00666ECF"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8047"/>
      <w:docPartObj>
        <w:docPartGallery w:val="Page Numbers (Top of Page)"/>
        <w:docPartUnique/>
      </w:docPartObj>
    </w:sdtPr>
    <w:sdtEndPr/>
    <w:sdtContent>
      <w:p w:rsidR="003B420A" w:rsidRDefault="003B420A" w:rsidP="00827B4B">
        <w:pPr>
          <w:pStyle w:val="a9"/>
          <w:jc w:val="center"/>
        </w:pPr>
        <w:r>
          <w:fldChar w:fldCharType="begin"/>
        </w:r>
        <w:r>
          <w:instrText>PAGE   \* MERGEFORMAT</w:instrText>
        </w:r>
        <w:r>
          <w:fldChar w:fldCharType="separate"/>
        </w:r>
        <w:r w:rsidR="001C1328">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044E90"/>
    <w:rsid w:val="00060130"/>
    <w:rsid w:val="000A2564"/>
    <w:rsid w:val="0010063F"/>
    <w:rsid w:val="001B16DF"/>
    <w:rsid w:val="001C1328"/>
    <w:rsid w:val="001C5A8E"/>
    <w:rsid w:val="001D2E56"/>
    <w:rsid w:val="001D6BAA"/>
    <w:rsid w:val="001E0CFD"/>
    <w:rsid w:val="001F3616"/>
    <w:rsid w:val="001F76F0"/>
    <w:rsid w:val="0022659F"/>
    <w:rsid w:val="00230A0E"/>
    <w:rsid w:val="002A041F"/>
    <w:rsid w:val="002E11F1"/>
    <w:rsid w:val="00320BC8"/>
    <w:rsid w:val="00354085"/>
    <w:rsid w:val="003960BA"/>
    <w:rsid w:val="003B420A"/>
    <w:rsid w:val="003B5CD8"/>
    <w:rsid w:val="003B619A"/>
    <w:rsid w:val="003E426F"/>
    <w:rsid w:val="0045446D"/>
    <w:rsid w:val="004641D9"/>
    <w:rsid w:val="004673E3"/>
    <w:rsid w:val="004A67FA"/>
    <w:rsid w:val="004F2218"/>
    <w:rsid w:val="004F229B"/>
    <w:rsid w:val="00505C32"/>
    <w:rsid w:val="00585886"/>
    <w:rsid w:val="005D74C2"/>
    <w:rsid w:val="005F5F1A"/>
    <w:rsid w:val="00627DC9"/>
    <w:rsid w:val="00666ECF"/>
    <w:rsid w:val="006707B7"/>
    <w:rsid w:val="00680611"/>
    <w:rsid w:val="006B0C32"/>
    <w:rsid w:val="0070101E"/>
    <w:rsid w:val="007063DB"/>
    <w:rsid w:val="0078176E"/>
    <w:rsid w:val="00787F84"/>
    <w:rsid w:val="007A3A76"/>
    <w:rsid w:val="00827B4B"/>
    <w:rsid w:val="00831412"/>
    <w:rsid w:val="00874783"/>
    <w:rsid w:val="008777DB"/>
    <w:rsid w:val="00891085"/>
    <w:rsid w:val="008B63FC"/>
    <w:rsid w:val="008F05AA"/>
    <w:rsid w:val="00916300"/>
    <w:rsid w:val="009342AC"/>
    <w:rsid w:val="009549B7"/>
    <w:rsid w:val="00974B4C"/>
    <w:rsid w:val="009A387A"/>
    <w:rsid w:val="009A6120"/>
    <w:rsid w:val="009A79FB"/>
    <w:rsid w:val="00A35764"/>
    <w:rsid w:val="00A9186B"/>
    <w:rsid w:val="00AB56B0"/>
    <w:rsid w:val="00AC1DB1"/>
    <w:rsid w:val="00AC3589"/>
    <w:rsid w:val="00AE3CDD"/>
    <w:rsid w:val="00B279DC"/>
    <w:rsid w:val="00B30CC2"/>
    <w:rsid w:val="00B52CE4"/>
    <w:rsid w:val="00B53E8C"/>
    <w:rsid w:val="00B6416E"/>
    <w:rsid w:val="00B75F6F"/>
    <w:rsid w:val="00BF01D9"/>
    <w:rsid w:val="00C026FD"/>
    <w:rsid w:val="00C303B2"/>
    <w:rsid w:val="00C34FB7"/>
    <w:rsid w:val="00C77069"/>
    <w:rsid w:val="00C77F31"/>
    <w:rsid w:val="00C87054"/>
    <w:rsid w:val="00CA7E1F"/>
    <w:rsid w:val="00CE2617"/>
    <w:rsid w:val="00D219A0"/>
    <w:rsid w:val="00D35F33"/>
    <w:rsid w:val="00D76499"/>
    <w:rsid w:val="00D934D2"/>
    <w:rsid w:val="00D93A5E"/>
    <w:rsid w:val="00D94CE2"/>
    <w:rsid w:val="00DB156B"/>
    <w:rsid w:val="00DE4617"/>
    <w:rsid w:val="00DE4833"/>
    <w:rsid w:val="00DF6DD5"/>
    <w:rsid w:val="00E07D75"/>
    <w:rsid w:val="00E97D2B"/>
    <w:rsid w:val="00EA748F"/>
    <w:rsid w:val="00EB3608"/>
    <w:rsid w:val="00EC0B18"/>
    <w:rsid w:val="00EF0827"/>
    <w:rsid w:val="00F027CE"/>
    <w:rsid w:val="00F235AC"/>
    <w:rsid w:val="00F53673"/>
    <w:rsid w:val="00F9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405554">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CEB7-9A02-4DFE-86CE-19A4448F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6885</Words>
  <Characters>39250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Buh</cp:lastModifiedBy>
  <cp:revision>48</cp:revision>
  <cp:lastPrinted>2021-02-25T08:15:00Z</cp:lastPrinted>
  <dcterms:created xsi:type="dcterms:W3CDTF">2019-02-07T10:55:00Z</dcterms:created>
  <dcterms:modified xsi:type="dcterms:W3CDTF">2021-09-23T05:21:00Z</dcterms:modified>
</cp:coreProperties>
</file>